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6B4" w:rsidRPr="00BB0637" w:rsidRDefault="00D376B4" w:rsidP="00D376B4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D376B4" w:rsidRPr="00BB0637" w:rsidRDefault="00D376B4" w:rsidP="00D376B4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D376B4" w:rsidRPr="00BB0637" w:rsidRDefault="00D376B4" w:rsidP="00D376B4">
      <w:pPr>
        <w:jc w:val="center"/>
        <w:rPr>
          <w:sz w:val="22"/>
          <w:szCs w:val="22"/>
        </w:rPr>
      </w:pPr>
    </w:p>
    <w:p w:rsidR="00D376B4" w:rsidRPr="00BB0637" w:rsidRDefault="00D376B4" w:rsidP="00D376B4">
      <w:pPr>
        <w:jc w:val="center"/>
        <w:rPr>
          <w:sz w:val="22"/>
          <w:szCs w:val="22"/>
        </w:rPr>
      </w:pPr>
    </w:p>
    <w:p w:rsidR="00D376B4" w:rsidRPr="00BB0637" w:rsidRDefault="00D376B4" w:rsidP="00D376B4">
      <w:pPr>
        <w:jc w:val="center"/>
        <w:rPr>
          <w:sz w:val="22"/>
          <w:szCs w:val="22"/>
        </w:rPr>
      </w:pPr>
    </w:p>
    <w:p w:rsidR="00D376B4" w:rsidRPr="00BB0637" w:rsidRDefault="00D376B4" w:rsidP="00D376B4">
      <w:pPr>
        <w:jc w:val="center"/>
        <w:rPr>
          <w:sz w:val="22"/>
          <w:szCs w:val="22"/>
        </w:rPr>
      </w:pPr>
    </w:p>
    <w:p w:rsidR="00D376B4" w:rsidRPr="00BB0637" w:rsidRDefault="00D376B4" w:rsidP="00D376B4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D376B4" w:rsidRPr="00BB0637" w:rsidRDefault="00D376B4" w:rsidP="00D376B4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D376B4" w:rsidRPr="00BB0637" w:rsidRDefault="00D376B4" w:rsidP="00D376B4">
      <w:pPr>
        <w:jc w:val="center"/>
        <w:rPr>
          <w:b/>
          <w:sz w:val="22"/>
          <w:szCs w:val="22"/>
        </w:rPr>
      </w:pPr>
    </w:p>
    <w:p w:rsidR="00D376B4" w:rsidRPr="00BB0637" w:rsidRDefault="00D376B4" w:rsidP="00D376B4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0</w:t>
      </w:r>
      <w:r w:rsidR="00BA230F">
        <w:rPr>
          <w:sz w:val="22"/>
          <w:szCs w:val="22"/>
        </w:rPr>
        <w:t>6</w:t>
      </w:r>
      <w:r>
        <w:rPr>
          <w:sz w:val="22"/>
          <w:szCs w:val="22"/>
        </w:rPr>
        <w:t xml:space="preserve"> июня 2016г</w:t>
      </w:r>
      <w:r>
        <w:rPr>
          <w:sz w:val="22"/>
          <w:szCs w:val="22"/>
        </w:rPr>
        <w:tab/>
        <w:t>Администрация</w:t>
      </w:r>
      <w:r>
        <w:rPr>
          <w:sz w:val="22"/>
          <w:szCs w:val="22"/>
        </w:rPr>
        <w:tab/>
        <w:t>Выпуск № 1</w:t>
      </w:r>
      <w:r w:rsidR="00BA230F">
        <w:rPr>
          <w:sz w:val="22"/>
          <w:szCs w:val="22"/>
        </w:rPr>
        <w:t>2</w:t>
      </w:r>
    </w:p>
    <w:p w:rsidR="00D376B4" w:rsidRPr="00BB0637" w:rsidRDefault="00D376B4" w:rsidP="00D376B4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D376B4" w:rsidRPr="00BB0637" w:rsidRDefault="00D376B4" w:rsidP="00D376B4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D376B4" w:rsidRDefault="00D376B4" w:rsidP="00D376B4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D376B4" w:rsidRDefault="00D376B4" w:rsidP="00D376B4">
      <w:pPr>
        <w:jc w:val="center"/>
        <w:rPr>
          <w:sz w:val="22"/>
          <w:szCs w:val="22"/>
        </w:rPr>
      </w:pPr>
    </w:p>
    <w:p w:rsidR="00D376B4" w:rsidRDefault="00D376B4" w:rsidP="00D376B4">
      <w:pPr>
        <w:jc w:val="center"/>
        <w:rPr>
          <w:sz w:val="22"/>
          <w:szCs w:val="22"/>
        </w:rPr>
      </w:pPr>
    </w:p>
    <w:p w:rsidR="00D376B4" w:rsidRPr="00BB0637" w:rsidRDefault="00D376B4" w:rsidP="00D376B4">
      <w:pPr>
        <w:jc w:val="center"/>
        <w:rPr>
          <w:sz w:val="22"/>
          <w:szCs w:val="22"/>
        </w:rPr>
      </w:pPr>
    </w:p>
    <w:p w:rsidR="00D376B4" w:rsidRPr="00BB0637" w:rsidRDefault="00D376B4" w:rsidP="00D376B4">
      <w:pPr>
        <w:jc w:val="center"/>
        <w:rPr>
          <w:sz w:val="22"/>
          <w:szCs w:val="22"/>
        </w:rPr>
      </w:pPr>
    </w:p>
    <w:p w:rsidR="00D376B4" w:rsidRPr="00BB0637" w:rsidRDefault="00D376B4" w:rsidP="00D376B4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D376B4" w:rsidRPr="00BB0637" w:rsidRDefault="00D376B4" w:rsidP="00D376B4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D376B4" w:rsidRPr="00BB0637" w:rsidTr="00105597">
        <w:tc>
          <w:tcPr>
            <w:tcW w:w="7848" w:type="dxa"/>
          </w:tcPr>
          <w:p w:rsidR="00D376B4" w:rsidRPr="00BB0637" w:rsidRDefault="00D376B4" w:rsidP="00105597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D376B4" w:rsidRPr="00BB0637" w:rsidRDefault="00D376B4" w:rsidP="00105597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D376B4" w:rsidRPr="00BB0637" w:rsidTr="00105597">
        <w:trPr>
          <w:trHeight w:val="538"/>
        </w:trPr>
        <w:tc>
          <w:tcPr>
            <w:tcW w:w="7848" w:type="dxa"/>
          </w:tcPr>
          <w:p w:rsidR="00D376B4" w:rsidRPr="001B05AE" w:rsidRDefault="00BA230F" w:rsidP="00105597">
            <w:pPr>
              <w:autoSpaceDE w:val="0"/>
              <w:autoSpaceDN w:val="0"/>
              <w:adjustRightInd w:val="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>Прямая линия 15.06.2016 в общественной приемной Губернатора области</w:t>
            </w:r>
          </w:p>
        </w:tc>
        <w:tc>
          <w:tcPr>
            <w:tcW w:w="1723" w:type="dxa"/>
          </w:tcPr>
          <w:p w:rsidR="00D376B4" w:rsidRPr="00BB0637" w:rsidRDefault="00D376B4" w:rsidP="001055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66074F" w:rsidRPr="00BB0637" w:rsidTr="00105597">
        <w:trPr>
          <w:trHeight w:val="538"/>
        </w:trPr>
        <w:tc>
          <w:tcPr>
            <w:tcW w:w="7848" w:type="dxa"/>
          </w:tcPr>
          <w:p w:rsidR="0066074F" w:rsidRDefault="0066074F" w:rsidP="00105597">
            <w:pPr>
              <w:autoSpaceDE w:val="0"/>
              <w:autoSpaceDN w:val="0"/>
              <w:adjustRightInd w:val="0"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Протокол публичных слушаний об исполнении бюджета </w:t>
            </w:r>
            <w:proofErr w:type="spellStart"/>
            <w:r>
              <w:rPr>
                <w:color w:val="333333"/>
                <w:sz w:val="22"/>
                <w:szCs w:val="22"/>
              </w:rPr>
              <w:t>Студеновского</w:t>
            </w:r>
            <w:proofErr w:type="spellEnd"/>
            <w:r>
              <w:rPr>
                <w:color w:val="333333"/>
                <w:sz w:val="22"/>
                <w:szCs w:val="22"/>
              </w:rPr>
              <w:t xml:space="preserve"> сельсовета Карасукского района Новосибирской области</w:t>
            </w:r>
            <w:r w:rsidR="003D7455">
              <w:rPr>
                <w:color w:val="333333"/>
                <w:sz w:val="22"/>
                <w:szCs w:val="22"/>
              </w:rPr>
              <w:t xml:space="preserve"> за 2015 год</w:t>
            </w:r>
          </w:p>
        </w:tc>
        <w:tc>
          <w:tcPr>
            <w:tcW w:w="1723" w:type="dxa"/>
          </w:tcPr>
          <w:p w:rsidR="0066074F" w:rsidRDefault="0066074F" w:rsidP="00105597">
            <w:pPr>
              <w:jc w:val="center"/>
              <w:rPr>
                <w:sz w:val="22"/>
                <w:szCs w:val="22"/>
              </w:rPr>
            </w:pPr>
          </w:p>
        </w:tc>
      </w:tr>
    </w:tbl>
    <w:p w:rsidR="00D376B4" w:rsidRPr="00BB0637" w:rsidRDefault="00D376B4" w:rsidP="00D376B4">
      <w:pPr>
        <w:rPr>
          <w:sz w:val="22"/>
          <w:szCs w:val="22"/>
        </w:rPr>
      </w:pPr>
    </w:p>
    <w:p w:rsidR="00D376B4" w:rsidRPr="00BB0637" w:rsidRDefault="00D376B4" w:rsidP="00D376B4">
      <w:pPr>
        <w:rPr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EA65D1" w:rsidRDefault="00EA65D1" w:rsidP="00D376B4">
      <w:pPr>
        <w:tabs>
          <w:tab w:val="left" w:pos="3525"/>
        </w:tabs>
        <w:rPr>
          <w:b/>
          <w:sz w:val="22"/>
          <w:szCs w:val="22"/>
        </w:rPr>
      </w:pPr>
    </w:p>
    <w:p w:rsidR="00EA65D1" w:rsidRDefault="00EA65D1" w:rsidP="00D376B4">
      <w:pPr>
        <w:tabs>
          <w:tab w:val="left" w:pos="3525"/>
        </w:tabs>
        <w:rPr>
          <w:b/>
          <w:sz w:val="22"/>
          <w:szCs w:val="22"/>
        </w:rPr>
      </w:pPr>
    </w:p>
    <w:p w:rsidR="00EA65D1" w:rsidRDefault="00EA65D1" w:rsidP="00D376B4">
      <w:pPr>
        <w:tabs>
          <w:tab w:val="left" w:pos="3525"/>
        </w:tabs>
        <w:rPr>
          <w:b/>
          <w:sz w:val="22"/>
          <w:szCs w:val="22"/>
        </w:rPr>
      </w:pPr>
    </w:p>
    <w:p w:rsidR="00EA65D1" w:rsidRDefault="00EA65D1" w:rsidP="00D376B4">
      <w:pPr>
        <w:tabs>
          <w:tab w:val="left" w:pos="3525"/>
        </w:tabs>
        <w:rPr>
          <w:b/>
          <w:sz w:val="22"/>
          <w:szCs w:val="22"/>
        </w:rPr>
      </w:pPr>
    </w:p>
    <w:p w:rsidR="00EA65D1" w:rsidRDefault="00EA65D1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Pr="00BB0637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Pr="00BB0637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D376B4" w:rsidRPr="00BB0637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D376B4" w:rsidRDefault="00D376B4" w:rsidP="00D376B4">
      <w:pPr>
        <w:tabs>
          <w:tab w:val="left" w:pos="3525"/>
        </w:tabs>
        <w:jc w:val="center"/>
        <w:rPr>
          <w:b/>
          <w:sz w:val="22"/>
          <w:szCs w:val="22"/>
        </w:rPr>
      </w:pPr>
    </w:p>
    <w:p w:rsidR="00EA65D1" w:rsidRPr="006E550E" w:rsidRDefault="009F2BBD" w:rsidP="009F2BBD">
      <w:pPr>
        <w:contextualSpacing/>
        <w:jc w:val="center"/>
        <w:rPr>
          <w:sz w:val="22"/>
          <w:szCs w:val="22"/>
        </w:rPr>
      </w:pPr>
      <w:r w:rsidRPr="006E550E">
        <w:rPr>
          <w:sz w:val="22"/>
          <w:szCs w:val="22"/>
        </w:rPr>
        <w:t>Прямая линия 15.06.2016</w:t>
      </w:r>
      <w:r w:rsidR="00EA65D1" w:rsidRPr="006E550E">
        <w:rPr>
          <w:sz w:val="22"/>
          <w:szCs w:val="22"/>
        </w:rPr>
        <w:t xml:space="preserve"> </w:t>
      </w:r>
    </w:p>
    <w:p w:rsidR="009F2BBD" w:rsidRPr="006E550E" w:rsidRDefault="00EA65D1" w:rsidP="009F2BBD">
      <w:pPr>
        <w:contextualSpacing/>
        <w:jc w:val="center"/>
        <w:rPr>
          <w:sz w:val="22"/>
          <w:szCs w:val="22"/>
        </w:rPr>
      </w:pPr>
      <w:r w:rsidRPr="006E550E">
        <w:rPr>
          <w:sz w:val="22"/>
          <w:szCs w:val="22"/>
        </w:rPr>
        <w:t>в общественной приемной Губернатора области</w:t>
      </w:r>
    </w:p>
    <w:p w:rsidR="00EA65D1" w:rsidRPr="006E550E" w:rsidRDefault="00EA65D1" w:rsidP="009F2BBD">
      <w:pPr>
        <w:contextualSpacing/>
        <w:jc w:val="center"/>
        <w:rPr>
          <w:sz w:val="22"/>
          <w:szCs w:val="22"/>
        </w:rPr>
      </w:pPr>
    </w:p>
    <w:p w:rsidR="009F2BBD" w:rsidRDefault="009F2BBD" w:rsidP="009F2BBD">
      <w:pPr>
        <w:contextualSpacing/>
        <w:jc w:val="both"/>
        <w:rPr>
          <w:sz w:val="22"/>
          <w:szCs w:val="22"/>
        </w:rPr>
      </w:pPr>
      <w:r w:rsidRPr="006E550E">
        <w:rPr>
          <w:sz w:val="22"/>
          <w:szCs w:val="22"/>
        </w:rPr>
        <w:t xml:space="preserve">   </w:t>
      </w:r>
      <w:proofErr w:type="gramStart"/>
      <w:r w:rsidRPr="006E550E">
        <w:rPr>
          <w:sz w:val="22"/>
          <w:szCs w:val="22"/>
        </w:rPr>
        <w:t>В общественной приёмной Губернатора Области 15.06.2016 с 14.00 до 16.00 по  тел. 222-64-48 будет проведена «прямая линия», по вопросу о порядке начисления и обеспечения выплаты компенсации расходов на уплату взноса на капитальный ремонт общего имущества в многоквартирном доме отдельным категориям граждан, проживающих на территории Новосибирской области и проведения капитального ремонта многоквартирных домов.</w:t>
      </w:r>
      <w:proofErr w:type="gramEnd"/>
      <w:r w:rsidRPr="006E550E">
        <w:rPr>
          <w:sz w:val="22"/>
          <w:szCs w:val="22"/>
        </w:rPr>
        <w:t xml:space="preserve"> В «прямой линии» примут участие специалисты министерства социального развития Новосибирской области и министерства жилищно-коммунального хозяйства и энергетики Новосибирской области».</w:t>
      </w:r>
    </w:p>
    <w:p w:rsidR="006E550E" w:rsidRDefault="006E550E" w:rsidP="009F2BBD">
      <w:pPr>
        <w:contextualSpacing/>
        <w:jc w:val="both"/>
        <w:rPr>
          <w:sz w:val="22"/>
          <w:szCs w:val="22"/>
        </w:rPr>
      </w:pPr>
    </w:p>
    <w:p w:rsidR="006E550E" w:rsidRDefault="006E550E" w:rsidP="009F2BBD">
      <w:pPr>
        <w:contextualSpacing/>
        <w:jc w:val="both"/>
        <w:rPr>
          <w:sz w:val="22"/>
          <w:szCs w:val="22"/>
        </w:rPr>
      </w:pPr>
    </w:p>
    <w:p w:rsidR="00790952" w:rsidRPr="00357F28" w:rsidRDefault="00790952" w:rsidP="00790952">
      <w:pPr>
        <w:jc w:val="center"/>
        <w:rPr>
          <w:b/>
          <w:sz w:val="22"/>
          <w:szCs w:val="22"/>
        </w:rPr>
      </w:pPr>
      <w:r w:rsidRPr="00357F28">
        <w:rPr>
          <w:b/>
          <w:sz w:val="22"/>
          <w:szCs w:val="22"/>
        </w:rPr>
        <w:t>АДМИНИСТРАЦИЯ</w:t>
      </w:r>
    </w:p>
    <w:p w:rsidR="00790952" w:rsidRPr="00357F28" w:rsidRDefault="00790952" w:rsidP="00790952">
      <w:pPr>
        <w:jc w:val="center"/>
        <w:rPr>
          <w:b/>
          <w:sz w:val="22"/>
          <w:szCs w:val="22"/>
        </w:rPr>
      </w:pPr>
      <w:r w:rsidRPr="00357F28">
        <w:rPr>
          <w:b/>
          <w:sz w:val="22"/>
          <w:szCs w:val="22"/>
        </w:rPr>
        <w:t xml:space="preserve">СТУДЕНОВСКОГО СЕЛЬСОВЕТА </w:t>
      </w:r>
    </w:p>
    <w:p w:rsidR="00790952" w:rsidRPr="00357F28" w:rsidRDefault="00790952" w:rsidP="00790952">
      <w:pPr>
        <w:jc w:val="center"/>
        <w:rPr>
          <w:b/>
          <w:sz w:val="22"/>
          <w:szCs w:val="22"/>
        </w:rPr>
      </w:pPr>
      <w:r w:rsidRPr="00357F28">
        <w:rPr>
          <w:b/>
          <w:sz w:val="22"/>
          <w:szCs w:val="22"/>
        </w:rPr>
        <w:t>КАРАСУКСКОГО РАЙОНА</w:t>
      </w:r>
    </w:p>
    <w:p w:rsidR="00790952" w:rsidRPr="00357F28" w:rsidRDefault="00790952" w:rsidP="00790952">
      <w:pPr>
        <w:jc w:val="center"/>
        <w:rPr>
          <w:b/>
          <w:sz w:val="22"/>
          <w:szCs w:val="22"/>
        </w:rPr>
      </w:pPr>
      <w:r w:rsidRPr="00357F28">
        <w:rPr>
          <w:b/>
          <w:sz w:val="22"/>
          <w:szCs w:val="22"/>
        </w:rPr>
        <w:t>НОВОСИБИРСКОЙ ОБЛАСТИ</w:t>
      </w:r>
    </w:p>
    <w:p w:rsidR="00790952" w:rsidRPr="00357F28" w:rsidRDefault="00790952" w:rsidP="00790952">
      <w:pPr>
        <w:jc w:val="center"/>
        <w:rPr>
          <w:b/>
          <w:sz w:val="22"/>
          <w:szCs w:val="22"/>
        </w:rPr>
      </w:pPr>
    </w:p>
    <w:p w:rsidR="00790952" w:rsidRPr="00357F28" w:rsidRDefault="00790952" w:rsidP="00790952">
      <w:pPr>
        <w:jc w:val="center"/>
        <w:rPr>
          <w:b/>
          <w:sz w:val="22"/>
          <w:szCs w:val="22"/>
        </w:rPr>
      </w:pPr>
    </w:p>
    <w:p w:rsidR="00790952" w:rsidRPr="00357F28" w:rsidRDefault="00790952" w:rsidP="00790952">
      <w:pPr>
        <w:jc w:val="center"/>
        <w:rPr>
          <w:b/>
          <w:sz w:val="22"/>
          <w:szCs w:val="22"/>
        </w:rPr>
      </w:pPr>
      <w:proofErr w:type="gramStart"/>
      <w:r w:rsidRPr="00357F28">
        <w:rPr>
          <w:b/>
          <w:sz w:val="22"/>
          <w:szCs w:val="22"/>
        </w:rPr>
        <w:t>П</w:t>
      </w:r>
      <w:proofErr w:type="gramEnd"/>
      <w:r w:rsidRPr="00357F28">
        <w:rPr>
          <w:b/>
          <w:sz w:val="22"/>
          <w:szCs w:val="22"/>
        </w:rPr>
        <w:t xml:space="preserve"> Р О Т О К О Л</w:t>
      </w:r>
    </w:p>
    <w:p w:rsidR="00790952" w:rsidRPr="00357F28" w:rsidRDefault="00790952" w:rsidP="00790952">
      <w:pPr>
        <w:jc w:val="center"/>
        <w:rPr>
          <w:b/>
          <w:sz w:val="22"/>
          <w:szCs w:val="22"/>
        </w:rPr>
      </w:pPr>
      <w:r w:rsidRPr="00357F28">
        <w:rPr>
          <w:b/>
          <w:sz w:val="22"/>
          <w:szCs w:val="22"/>
        </w:rPr>
        <w:t>/  публичных слушаний  /</w:t>
      </w:r>
    </w:p>
    <w:p w:rsidR="00790952" w:rsidRPr="00357F28" w:rsidRDefault="00790952" w:rsidP="00790952">
      <w:pPr>
        <w:jc w:val="center"/>
        <w:rPr>
          <w:b/>
          <w:sz w:val="22"/>
          <w:szCs w:val="22"/>
        </w:rPr>
      </w:pPr>
    </w:p>
    <w:p w:rsidR="00790952" w:rsidRPr="00357F28" w:rsidRDefault="00790952" w:rsidP="00790952">
      <w:pPr>
        <w:rPr>
          <w:sz w:val="22"/>
          <w:szCs w:val="22"/>
        </w:rPr>
      </w:pPr>
      <w:r w:rsidRPr="00357F28">
        <w:rPr>
          <w:sz w:val="22"/>
          <w:szCs w:val="22"/>
        </w:rPr>
        <w:t xml:space="preserve"> 06.06.2016г.                                                                                       </w:t>
      </w:r>
      <w:proofErr w:type="gramStart"/>
      <w:r w:rsidRPr="00357F28">
        <w:rPr>
          <w:sz w:val="22"/>
          <w:szCs w:val="22"/>
        </w:rPr>
        <w:t>с</w:t>
      </w:r>
      <w:proofErr w:type="gramEnd"/>
      <w:r w:rsidRPr="00357F28">
        <w:rPr>
          <w:sz w:val="22"/>
          <w:szCs w:val="22"/>
        </w:rPr>
        <w:t>. Студеное</w:t>
      </w:r>
    </w:p>
    <w:p w:rsidR="00790952" w:rsidRPr="00357F28" w:rsidRDefault="00790952" w:rsidP="00790952">
      <w:pPr>
        <w:rPr>
          <w:sz w:val="22"/>
          <w:szCs w:val="22"/>
        </w:rPr>
      </w:pPr>
    </w:p>
    <w:p w:rsidR="00790952" w:rsidRPr="00357F28" w:rsidRDefault="00790952" w:rsidP="00790952">
      <w:pPr>
        <w:rPr>
          <w:sz w:val="22"/>
          <w:szCs w:val="22"/>
        </w:rPr>
      </w:pPr>
      <w:r w:rsidRPr="00357F28">
        <w:rPr>
          <w:sz w:val="22"/>
          <w:szCs w:val="22"/>
        </w:rPr>
        <w:t xml:space="preserve">Всего присутствовало- 31 человек </w:t>
      </w:r>
    </w:p>
    <w:p w:rsidR="00790952" w:rsidRPr="00357F28" w:rsidRDefault="00790952" w:rsidP="00790952">
      <w:pPr>
        <w:rPr>
          <w:sz w:val="22"/>
          <w:szCs w:val="22"/>
        </w:rPr>
      </w:pPr>
      <w:r w:rsidRPr="00357F28">
        <w:rPr>
          <w:sz w:val="22"/>
          <w:szCs w:val="22"/>
        </w:rPr>
        <w:t xml:space="preserve">Депутатов- 6 человек                                                          </w:t>
      </w:r>
    </w:p>
    <w:p w:rsidR="00790952" w:rsidRPr="00357F28" w:rsidRDefault="00790952" w:rsidP="00790952">
      <w:pPr>
        <w:rPr>
          <w:sz w:val="22"/>
          <w:szCs w:val="22"/>
        </w:rPr>
      </w:pPr>
      <w:r w:rsidRPr="00357F28">
        <w:rPr>
          <w:sz w:val="22"/>
          <w:szCs w:val="22"/>
        </w:rPr>
        <w:t>Председательствующий слушаний – Иванчин Юрий Алексеевич</w:t>
      </w:r>
    </w:p>
    <w:p w:rsidR="00790952" w:rsidRPr="00357F28" w:rsidRDefault="00790952" w:rsidP="00790952">
      <w:pPr>
        <w:rPr>
          <w:sz w:val="22"/>
          <w:szCs w:val="22"/>
        </w:rPr>
      </w:pPr>
      <w:r w:rsidRPr="00357F28">
        <w:rPr>
          <w:sz w:val="22"/>
          <w:szCs w:val="22"/>
        </w:rPr>
        <w:t>Секретарь слушаний – Полякова Татьяна Витальевна</w:t>
      </w:r>
    </w:p>
    <w:p w:rsidR="00790952" w:rsidRPr="00357F28" w:rsidRDefault="00790952" w:rsidP="00790952">
      <w:pPr>
        <w:rPr>
          <w:sz w:val="22"/>
          <w:szCs w:val="22"/>
        </w:rPr>
      </w:pPr>
    </w:p>
    <w:p w:rsidR="00790952" w:rsidRPr="00357F28" w:rsidRDefault="00790952" w:rsidP="00790952">
      <w:pPr>
        <w:rPr>
          <w:sz w:val="22"/>
          <w:szCs w:val="22"/>
        </w:rPr>
      </w:pPr>
      <w:r w:rsidRPr="00357F28">
        <w:rPr>
          <w:sz w:val="22"/>
          <w:szCs w:val="22"/>
        </w:rPr>
        <w:t xml:space="preserve">                                           ПОВЕСТКА  ДНЯ:</w:t>
      </w:r>
    </w:p>
    <w:p w:rsidR="00790952" w:rsidRPr="00357F28" w:rsidRDefault="00790952" w:rsidP="00790952">
      <w:pPr>
        <w:jc w:val="both"/>
        <w:rPr>
          <w:sz w:val="22"/>
          <w:szCs w:val="22"/>
        </w:rPr>
      </w:pPr>
      <w:r w:rsidRPr="00357F28">
        <w:rPr>
          <w:sz w:val="22"/>
          <w:szCs w:val="22"/>
        </w:rPr>
        <w:t xml:space="preserve">1. Проект отчета об исполнении бюджета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 за 2015 год.</w:t>
      </w:r>
    </w:p>
    <w:p w:rsidR="00790952" w:rsidRPr="00357F28" w:rsidRDefault="00790952" w:rsidP="00790952">
      <w:pPr>
        <w:tabs>
          <w:tab w:val="left" w:pos="1665"/>
        </w:tabs>
        <w:jc w:val="both"/>
        <w:rPr>
          <w:sz w:val="22"/>
          <w:szCs w:val="22"/>
        </w:rPr>
      </w:pPr>
    </w:p>
    <w:p w:rsidR="00790952" w:rsidRPr="00357F28" w:rsidRDefault="00790952" w:rsidP="00790952">
      <w:pPr>
        <w:tabs>
          <w:tab w:val="left" w:pos="1665"/>
        </w:tabs>
        <w:jc w:val="both"/>
        <w:rPr>
          <w:sz w:val="22"/>
          <w:szCs w:val="22"/>
        </w:rPr>
      </w:pPr>
      <w:r w:rsidRPr="00357F28">
        <w:rPr>
          <w:sz w:val="22"/>
          <w:szCs w:val="22"/>
        </w:rPr>
        <w:t xml:space="preserve">      Во исполнение постановления администрации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 от 23.05.2016 №56 в здании Дома Культуры села Студеное прошли  публичные  слушания по проекту исполнения бюджета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 за 2015 год. </w:t>
      </w:r>
    </w:p>
    <w:p w:rsidR="00790952" w:rsidRPr="00357F28" w:rsidRDefault="00790952" w:rsidP="00790952">
      <w:pPr>
        <w:pStyle w:val="a5"/>
        <w:rPr>
          <w:sz w:val="22"/>
          <w:szCs w:val="22"/>
        </w:rPr>
      </w:pPr>
      <w:r w:rsidRPr="00357F28">
        <w:rPr>
          <w:sz w:val="22"/>
          <w:szCs w:val="22"/>
        </w:rPr>
        <w:t xml:space="preserve">      В них приняли  участие жители, работники  предприятий  и учреждений  сел  администрации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области, депутаты Совета депутатов, специалисты  администрации.</w:t>
      </w:r>
    </w:p>
    <w:p w:rsidR="00790952" w:rsidRPr="00357F28" w:rsidRDefault="00790952" w:rsidP="00790952">
      <w:pPr>
        <w:jc w:val="both"/>
        <w:rPr>
          <w:sz w:val="22"/>
          <w:szCs w:val="22"/>
        </w:rPr>
      </w:pPr>
      <w:r w:rsidRPr="00357F28">
        <w:rPr>
          <w:sz w:val="22"/>
          <w:szCs w:val="22"/>
        </w:rPr>
        <w:t xml:space="preserve">      Инициатором  проведения этих  публичных  слушаний  выступил Глава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 Иванчин Юрий Алексеевич.</w:t>
      </w:r>
    </w:p>
    <w:p w:rsidR="00790952" w:rsidRPr="00357F28" w:rsidRDefault="00790952" w:rsidP="00790952">
      <w:pPr>
        <w:jc w:val="both"/>
        <w:rPr>
          <w:sz w:val="22"/>
          <w:szCs w:val="22"/>
        </w:rPr>
      </w:pPr>
    </w:p>
    <w:p w:rsidR="00790952" w:rsidRPr="00357F28" w:rsidRDefault="00790952" w:rsidP="00790952">
      <w:pPr>
        <w:contextualSpacing/>
        <w:jc w:val="both"/>
        <w:rPr>
          <w:b/>
          <w:sz w:val="22"/>
          <w:szCs w:val="22"/>
        </w:rPr>
      </w:pPr>
    </w:p>
    <w:p w:rsidR="00790952" w:rsidRPr="00357F28" w:rsidRDefault="00790952" w:rsidP="00790952">
      <w:pPr>
        <w:pStyle w:val="a7"/>
        <w:ind w:left="810"/>
        <w:jc w:val="both"/>
        <w:rPr>
          <w:sz w:val="22"/>
          <w:szCs w:val="22"/>
        </w:rPr>
      </w:pPr>
    </w:p>
    <w:p w:rsidR="00790952" w:rsidRPr="00357F28" w:rsidRDefault="00790952" w:rsidP="00790952">
      <w:pPr>
        <w:rPr>
          <w:sz w:val="22"/>
          <w:szCs w:val="22"/>
        </w:rPr>
      </w:pPr>
    </w:p>
    <w:p w:rsidR="00790952" w:rsidRPr="00357F28" w:rsidRDefault="00790952" w:rsidP="00790952">
      <w:pPr>
        <w:rPr>
          <w:sz w:val="22"/>
          <w:szCs w:val="22"/>
        </w:rPr>
      </w:pPr>
    </w:p>
    <w:p w:rsidR="00790952" w:rsidRPr="00357F28" w:rsidRDefault="00790952" w:rsidP="00790952">
      <w:pPr>
        <w:pStyle w:val="a7"/>
        <w:ind w:left="810"/>
        <w:jc w:val="both"/>
        <w:rPr>
          <w:sz w:val="22"/>
          <w:szCs w:val="22"/>
        </w:rPr>
      </w:pPr>
      <w:r w:rsidRPr="00357F28">
        <w:rPr>
          <w:sz w:val="22"/>
          <w:szCs w:val="22"/>
        </w:rPr>
        <w:t xml:space="preserve">1.СЛУШАЛИ: Иванчина Юрия Алексеевича - главу 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по проекту</w:t>
      </w:r>
      <w:r w:rsidR="00D17127">
        <w:rPr>
          <w:sz w:val="22"/>
          <w:szCs w:val="22"/>
        </w:rPr>
        <w:t xml:space="preserve"> отчета об</w:t>
      </w:r>
      <w:r w:rsidRPr="00357F28">
        <w:rPr>
          <w:sz w:val="22"/>
          <w:szCs w:val="22"/>
        </w:rPr>
        <w:t xml:space="preserve"> исполнени</w:t>
      </w:r>
      <w:r w:rsidR="00D17127">
        <w:rPr>
          <w:sz w:val="22"/>
          <w:szCs w:val="22"/>
        </w:rPr>
        <w:t>и</w:t>
      </w:r>
      <w:bookmarkStart w:id="0" w:name="_GoBack"/>
      <w:bookmarkEnd w:id="0"/>
      <w:r w:rsidRPr="00357F28">
        <w:rPr>
          <w:sz w:val="22"/>
          <w:szCs w:val="22"/>
        </w:rPr>
        <w:t xml:space="preserve"> бюджета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 за 2015 год.</w:t>
      </w:r>
    </w:p>
    <w:p w:rsidR="00790952" w:rsidRPr="00357F28" w:rsidRDefault="00790952" w:rsidP="00790952">
      <w:pPr>
        <w:pStyle w:val="a7"/>
        <w:ind w:left="810"/>
        <w:jc w:val="both"/>
        <w:rPr>
          <w:sz w:val="22"/>
          <w:szCs w:val="22"/>
        </w:rPr>
      </w:pPr>
    </w:p>
    <w:p w:rsidR="00790952" w:rsidRPr="00357F28" w:rsidRDefault="00790952" w:rsidP="00790952">
      <w:pPr>
        <w:pStyle w:val="a8"/>
        <w:tabs>
          <w:tab w:val="left" w:pos="708"/>
        </w:tabs>
        <w:jc w:val="center"/>
        <w:rPr>
          <w:b/>
          <w:bCs/>
          <w:sz w:val="22"/>
          <w:szCs w:val="22"/>
        </w:rPr>
      </w:pPr>
    </w:p>
    <w:p w:rsidR="00790952" w:rsidRPr="00357F28" w:rsidRDefault="00790952" w:rsidP="00790952">
      <w:pPr>
        <w:pStyle w:val="a8"/>
        <w:tabs>
          <w:tab w:val="left" w:pos="708"/>
        </w:tabs>
        <w:jc w:val="center"/>
        <w:rPr>
          <w:b/>
          <w:bCs/>
          <w:sz w:val="22"/>
          <w:szCs w:val="22"/>
        </w:rPr>
      </w:pPr>
    </w:p>
    <w:p w:rsidR="00790952" w:rsidRPr="00357F28" w:rsidRDefault="00790952" w:rsidP="00790952">
      <w:pPr>
        <w:pStyle w:val="a8"/>
        <w:tabs>
          <w:tab w:val="left" w:pos="708"/>
        </w:tabs>
        <w:jc w:val="center"/>
        <w:rPr>
          <w:b/>
          <w:bCs/>
          <w:sz w:val="22"/>
          <w:szCs w:val="22"/>
        </w:rPr>
      </w:pPr>
    </w:p>
    <w:p w:rsidR="00790952" w:rsidRPr="00357F28" w:rsidRDefault="00790952" w:rsidP="00790952">
      <w:pPr>
        <w:jc w:val="both"/>
        <w:rPr>
          <w:sz w:val="22"/>
          <w:szCs w:val="22"/>
        </w:rPr>
      </w:pPr>
      <w:r w:rsidRPr="00357F28">
        <w:rPr>
          <w:sz w:val="22"/>
          <w:szCs w:val="22"/>
        </w:rPr>
        <w:lastRenderedPageBreak/>
        <w:t xml:space="preserve">        Утвердить отчет об исполнении  бюджета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    за  2015 год по доходам в  сумме 12 730 127,02 рублей,  по расходам в сумме 13 742 070,46   рублей,  с превышением расходов над доходами (дефицит бюджета)  в сумме 1 011 943,44 рублей.</w:t>
      </w:r>
    </w:p>
    <w:p w:rsidR="00790952" w:rsidRPr="00357F28" w:rsidRDefault="00790952" w:rsidP="00790952">
      <w:pPr>
        <w:jc w:val="both"/>
        <w:rPr>
          <w:sz w:val="22"/>
          <w:szCs w:val="22"/>
        </w:rPr>
      </w:pPr>
    </w:p>
    <w:p w:rsidR="00790952" w:rsidRPr="00357F28" w:rsidRDefault="00790952" w:rsidP="00790952">
      <w:pPr>
        <w:pStyle w:val="a7"/>
        <w:ind w:left="810"/>
        <w:jc w:val="both"/>
        <w:rPr>
          <w:sz w:val="22"/>
          <w:szCs w:val="22"/>
        </w:rPr>
      </w:pPr>
      <w:r w:rsidRPr="00357F28">
        <w:rPr>
          <w:sz w:val="22"/>
          <w:szCs w:val="22"/>
        </w:rPr>
        <w:t xml:space="preserve">РЕШИЛИ: В связи с тем, что предложений и замечаний по проекту исполнения бюджета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 за 2015 год не поступило, рекомендовано Совету депутатов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</w:t>
      </w:r>
      <w:proofErr w:type="gramStart"/>
      <w:r w:rsidRPr="00357F28">
        <w:rPr>
          <w:sz w:val="22"/>
          <w:szCs w:val="22"/>
        </w:rPr>
        <w:t>вынести</w:t>
      </w:r>
      <w:proofErr w:type="gramEnd"/>
      <w:r w:rsidRPr="00357F28">
        <w:rPr>
          <w:sz w:val="22"/>
          <w:szCs w:val="22"/>
        </w:rPr>
        <w:t xml:space="preserve"> предложенный проект исполнения бюджета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 за 2015 год без изменений.</w:t>
      </w:r>
    </w:p>
    <w:p w:rsidR="00790952" w:rsidRPr="00357F28" w:rsidRDefault="00790952" w:rsidP="00790952">
      <w:pPr>
        <w:pStyle w:val="a7"/>
        <w:ind w:left="810"/>
        <w:jc w:val="both"/>
        <w:rPr>
          <w:sz w:val="22"/>
          <w:szCs w:val="22"/>
        </w:rPr>
      </w:pPr>
    </w:p>
    <w:p w:rsidR="00790952" w:rsidRPr="00357F28" w:rsidRDefault="00790952" w:rsidP="00790952">
      <w:pPr>
        <w:pStyle w:val="a5"/>
        <w:rPr>
          <w:sz w:val="22"/>
          <w:szCs w:val="22"/>
        </w:rPr>
      </w:pPr>
      <w:r w:rsidRPr="00357F28">
        <w:rPr>
          <w:sz w:val="22"/>
          <w:szCs w:val="22"/>
        </w:rPr>
        <w:t xml:space="preserve">Рекомендовать Совету депутатов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 проект решения вынести на рассмотрение седьмой сессии Совета депутатов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Карасукского района Новосибирской области. </w:t>
      </w:r>
    </w:p>
    <w:p w:rsidR="00790952" w:rsidRPr="00357F28" w:rsidRDefault="00790952" w:rsidP="00790952">
      <w:pPr>
        <w:jc w:val="both"/>
        <w:rPr>
          <w:sz w:val="22"/>
          <w:szCs w:val="22"/>
        </w:rPr>
      </w:pPr>
    </w:p>
    <w:p w:rsidR="00790952" w:rsidRPr="00357F28" w:rsidRDefault="00790952" w:rsidP="00790952">
      <w:pPr>
        <w:jc w:val="both"/>
        <w:rPr>
          <w:sz w:val="22"/>
          <w:szCs w:val="22"/>
        </w:rPr>
      </w:pPr>
      <w:r w:rsidRPr="00357F28">
        <w:rPr>
          <w:sz w:val="22"/>
          <w:szCs w:val="22"/>
        </w:rPr>
        <w:t>Проголосовали - единогласно</w:t>
      </w:r>
    </w:p>
    <w:p w:rsidR="00790952" w:rsidRPr="00357F28" w:rsidRDefault="00790952" w:rsidP="00790952">
      <w:pPr>
        <w:jc w:val="both"/>
        <w:rPr>
          <w:sz w:val="22"/>
          <w:szCs w:val="22"/>
        </w:rPr>
      </w:pPr>
    </w:p>
    <w:p w:rsidR="00790952" w:rsidRPr="00357F28" w:rsidRDefault="00790952" w:rsidP="00790952">
      <w:pPr>
        <w:jc w:val="both"/>
        <w:rPr>
          <w:sz w:val="22"/>
          <w:szCs w:val="22"/>
        </w:rPr>
      </w:pPr>
      <w:r w:rsidRPr="00357F28">
        <w:rPr>
          <w:sz w:val="22"/>
          <w:szCs w:val="22"/>
        </w:rPr>
        <w:t xml:space="preserve">Глава </w:t>
      </w:r>
      <w:proofErr w:type="spellStart"/>
      <w:r w:rsidRPr="00357F28">
        <w:rPr>
          <w:sz w:val="22"/>
          <w:szCs w:val="22"/>
        </w:rPr>
        <w:t>Студеновского</w:t>
      </w:r>
      <w:proofErr w:type="spellEnd"/>
      <w:r w:rsidRPr="00357F28">
        <w:rPr>
          <w:sz w:val="22"/>
          <w:szCs w:val="22"/>
        </w:rPr>
        <w:t xml:space="preserve"> сельсовета                                          </w:t>
      </w:r>
      <w:proofErr w:type="spellStart"/>
      <w:r w:rsidRPr="00357F28">
        <w:rPr>
          <w:sz w:val="22"/>
          <w:szCs w:val="22"/>
        </w:rPr>
        <w:t>Ю.А.Иванчин</w:t>
      </w:r>
      <w:proofErr w:type="spellEnd"/>
    </w:p>
    <w:p w:rsidR="00790952" w:rsidRPr="00357F28" w:rsidRDefault="00790952" w:rsidP="00790952">
      <w:pPr>
        <w:jc w:val="both"/>
        <w:rPr>
          <w:sz w:val="22"/>
          <w:szCs w:val="22"/>
        </w:rPr>
      </w:pPr>
    </w:p>
    <w:p w:rsidR="00790952" w:rsidRPr="00357F28" w:rsidRDefault="00790952" w:rsidP="00790952">
      <w:pPr>
        <w:jc w:val="both"/>
        <w:rPr>
          <w:sz w:val="22"/>
          <w:szCs w:val="22"/>
        </w:rPr>
      </w:pPr>
      <w:r w:rsidRPr="00357F28">
        <w:rPr>
          <w:sz w:val="22"/>
          <w:szCs w:val="22"/>
        </w:rPr>
        <w:t xml:space="preserve">Секретарь                                                                               </w:t>
      </w:r>
      <w:proofErr w:type="spellStart"/>
      <w:r w:rsidRPr="00357F28">
        <w:rPr>
          <w:sz w:val="22"/>
          <w:szCs w:val="22"/>
        </w:rPr>
        <w:t>Т.В.Полякова</w:t>
      </w:r>
      <w:proofErr w:type="spellEnd"/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jc w:val="both"/>
        <w:rPr>
          <w:sz w:val="28"/>
          <w:szCs w:val="28"/>
        </w:rPr>
      </w:pPr>
    </w:p>
    <w:p w:rsidR="00790952" w:rsidRDefault="00790952" w:rsidP="00790952">
      <w:pPr>
        <w:pStyle w:val="21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790952" w:rsidRDefault="00790952" w:rsidP="00790952">
      <w:pPr>
        <w:pStyle w:val="21"/>
        <w:jc w:val="center"/>
        <w:rPr>
          <w:rFonts w:ascii="Times New Roman" w:hAnsi="Times New Roman"/>
          <w:b/>
        </w:rPr>
      </w:pP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  <w:b/>
        </w:rPr>
      </w:pPr>
      <w:r w:rsidRPr="002905A7">
        <w:rPr>
          <w:rFonts w:ascii="Times New Roman" w:hAnsi="Times New Roman"/>
          <w:b/>
        </w:rPr>
        <w:t>СОВЕТ ДЕПУТАТОВ</w:t>
      </w: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  <w:b/>
        </w:rPr>
      </w:pPr>
      <w:r w:rsidRPr="002905A7">
        <w:rPr>
          <w:rFonts w:ascii="Times New Roman" w:hAnsi="Times New Roman"/>
          <w:b/>
        </w:rPr>
        <w:t>СТУДЕНОВСКОГО  СЕЛЬСОВЕТА КАРАСУКСКОГО РАЙОНА НОВОСИБИРСКОЙ ОБЛАСТИ</w:t>
      </w: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  <w:b/>
        </w:rPr>
      </w:pPr>
      <w:r w:rsidRPr="002905A7">
        <w:rPr>
          <w:rFonts w:ascii="Times New Roman" w:hAnsi="Times New Roman"/>
          <w:b/>
        </w:rPr>
        <w:t>ПЯТОГО СОЗЫВА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  <w:b/>
        </w:rPr>
      </w:pP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РЕШЕНИЕ</w:t>
      </w: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( __________  сессии)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_________________                                                                   № _____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Об утверждении отчета об исполнении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бюджета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района Новосибирской области за 2015 год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 Карасукского района Новосибирской области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РЕШИЛ: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lastRenderedPageBreak/>
        <w:t xml:space="preserve">       1. Утвердить отчет об исполнении  бюджета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 Новосибирской области    за  2015 год по доходам в  сумме </w:t>
      </w:r>
      <w:r w:rsidRPr="002905A7">
        <w:rPr>
          <w:rFonts w:ascii="Times New Roman" w:hAnsi="Times New Roman"/>
        </w:rPr>
        <w:tab/>
        <w:t>12 730 127,02  рублей,  по расходам в сумме 13 742 070,46  рублей,  с превышением расходов над  доходами  (дефицит бюджета)  в сумме 1 011 943,44  рублей  со следующими показателями: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-   по доходам бюджета 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 Новосибирской области за 2015 год по кодам классификации доходов бюджетов согласно приложению 1;      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-      по расходам   бюджета 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 Карасукского района  Новосибирской области за 2015год  по  разделам и  подразделам  классификации  расходов бюджета в ведомственной структуре  согласно приложению 2;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  - по источникам   внутреннего финансирования дефицита бюджета 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 Новосибирской области за 2015 год согласно приложению 3. 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  2. Настоящее решение вступает в силу со дня  официального опубликования.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 3. Опубликовать настоящее Решение в газете «Вестник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сельсовета» 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Глава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Карасукского района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Новосибирской</w:t>
      </w:r>
      <w:r w:rsidRPr="002905A7">
        <w:rPr>
          <w:rFonts w:ascii="Times New Roman" w:hAnsi="Times New Roman"/>
        </w:rPr>
        <w:tab/>
        <w:t>области              _________________________</w:t>
      </w:r>
      <w:proofErr w:type="spellStart"/>
      <w:r w:rsidRPr="002905A7">
        <w:rPr>
          <w:rFonts w:ascii="Times New Roman" w:hAnsi="Times New Roman"/>
        </w:rPr>
        <w:t>Ю.А.Иванчин</w:t>
      </w:r>
      <w:proofErr w:type="spellEnd"/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                                                </w:t>
      </w:r>
      <w:r>
        <w:rPr>
          <w:rFonts w:ascii="Times New Roman" w:hAnsi="Times New Roman"/>
        </w:rPr>
        <w:t xml:space="preserve">                               </w:t>
      </w: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both"/>
        <w:rPr>
          <w:rFonts w:ascii="Times New Roman" w:hAnsi="Times New Roman"/>
        </w:rPr>
      </w:pPr>
    </w:p>
    <w:p w:rsidR="00790952" w:rsidRPr="002905A7" w:rsidRDefault="00790952" w:rsidP="00790952">
      <w:pPr>
        <w:ind w:firstLine="708"/>
        <w:jc w:val="both"/>
        <w:rPr>
          <w:sz w:val="22"/>
          <w:szCs w:val="22"/>
        </w:rPr>
      </w:pPr>
      <w:r w:rsidRPr="002905A7">
        <w:rPr>
          <w:sz w:val="22"/>
          <w:szCs w:val="22"/>
        </w:rPr>
        <w:t xml:space="preserve">                                                      </w:t>
      </w:r>
    </w:p>
    <w:tbl>
      <w:tblPr>
        <w:tblW w:w="0" w:type="auto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236"/>
        <w:gridCol w:w="5122"/>
      </w:tblGrid>
      <w:tr w:rsidR="00790952" w:rsidRPr="002905A7" w:rsidTr="00835394">
        <w:trPr>
          <w:jc w:val="right"/>
        </w:trPr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0952" w:rsidRPr="002905A7" w:rsidRDefault="00790952" w:rsidP="00835394">
            <w:pPr>
              <w:ind w:right="-680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Приложение 1    </w:t>
            </w:r>
          </w:p>
          <w:p w:rsidR="00790952" w:rsidRPr="002905A7" w:rsidRDefault="00790952" w:rsidP="00835394">
            <w:pPr>
              <w:ind w:right="-680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к решению _______________ сессии</w:t>
            </w:r>
          </w:p>
          <w:p w:rsidR="00790952" w:rsidRPr="002905A7" w:rsidRDefault="00790952" w:rsidP="00835394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Совета депутатов </w:t>
            </w:r>
            <w:proofErr w:type="spellStart"/>
            <w:r w:rsidRPr="002905A7">
              <w:rPr>
                <w:sz w:val="22"/>
                <w:szCs w:val="22"/>
              </w:rPr>
              <w:t>Студеновского</w:t>
            </w:r>
            <w:proofErr w:type="spellEnd"/>
            <w:r w:rsidRPr="002905A7">
              <w:rPr>
                <w:sz w:val="22"/>
                <w:szCs w:val="22"/>
              </w:rPr>
              <w:t xml:space="preserve"> </w:t>
            </w:r>
          </w:p>
          <w:p w:rsidR="00790952" w:rsidRPr="002905A7" w:rsidRDefault="00790952" w:rsidP="00835394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сельсовета   Карасукского района</w:t>
            </w:r>
          </w:p>
          <w:p w:rsidR="00790952" w:rsidRPr="002905A7" w:rsidRDefault="00790952" w:rsidP="00835394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Новосибирской области</w:t>
            </w:r>
          </w:p>
          <w:p w:rsidR="00790952" w:rsidRPr="002905A7" w:rsidRDefault="00790952" w:rsidP="00835394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 от _____________   № ___</w:t>
            </w:r>
          </w:p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</w:tr>
      <w:tr w:rsidR="00790952" w:rsidRPr="002905A7" w:rsidTr="00835394">
        <w:trPr>
          <w:jc w:val="right"/>
        </w:trPr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0952" w:rsidRPr="002905A7" w:rsidRDefault="00790952" w:rsidP="00835394">
            <w:pPr>
              <w:ind w:right="-680"/>
              <w:rPr>
                <w:sz w:val="22"/>
                <w:szCs w:val="22"/>
              </w:rPr>
            </w:pPr>
          </w:p>
        </w:tc>
      </w:tr>
    </w:tbl>
    <w:p w:rsidR="00790952" w:rsidRPr="002905A7" w:rsidRDefault="00790952" w:rsidP="00790952">
      <w:pPr>
        <w:ind w:left="4248" w:firstLine="708"/>
        <w:jc w:val="both"/>
        <w:rPr>
          <w:sz w:val="22"/>
          <w:szCs w:val="22"/>
        </w:rPr>
      </w:pP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ДОХОДЫ</w:t>
      </w: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бюджета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</w:t>
      </w: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Новосибирской области за 2015 год</w:t>
      </w:r>
    </w:p>
    <w:p w:rsidR="00790952" w:rsidRPr="002905A7" w:rsidRDefault="00790952" w:rsidP="00790952">
      <w:pPr>
        <w:pStyle w:val="21"/>
        <w:jc w:val="center"/>
      </w:pPr>
      <w:r w:rsidRPr="002905A7">
        <w:rPr>
          <w:rFonts w:ascii="Times New Roman" w:hAnsi="Times New Roman"/>
        </w:rPr>
        <w:t>по кодам классификации доходов бюджетов</w:t>
      </w:r>
    </w:p>
    <w:tbl>
      <w:tblPr>
        <w:tblpPr w:leftFromText="180" w:rightFromText="180" w:vertAnchor="text" w:tblpX="-562" w:tblpY="1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3794"/>
        <w:gridCol w:w="2316"/>
        <w:gridCol w:w="1735"/>
        <w:gridCol w:w="1843"/>
        <w:gridCol w:w="910"/>
      </w:tblGrid>
      <w:tr w:rsidR="00790952" w:rsidRPr="002905A7" w:rsidTr="00835394">
        <w:trPr>
          <w:trHeight w:val="255"/>
        </w:trPr>
        <w:tc>
          <w:tcPr>
            <w:tcW w:w="3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Наименование</w:t>
            </w:r>
          </w:p>
          <w:p w:rsidR="00790952" w:rsidRPr="002905A7" w:rsidRDefault="00790952" w:rsidP="00835394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источников</w:t>
            </w:r>
          </w:p>
          <w:p w:rsidR="00790952" w:rsidRPr="002905A7" w:rsidRDefault="00790952" w:rsidP="00835394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доходов</w:t>
            </w:r>
          </w:p>
        </w:tc>
        <w:tc>
          <w:tcPr>
            <w:tcW w:w="2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КБК</w:t>
            </w:r>
          </w:p>
        </w:tc>
        <w:tc>
          <w:tcPr>
            <w:tcW w:w="1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Утвержденные бюджетные назначения</w:t>
            </w:r>
          </w:p>
          <w:p w:rsidR="00790952" w:rsidRPr="002905A7" w:rsidRDefault="00790952" w:rsidP="00835394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на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pStyle w:val="21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% исполнения</w:t>
            </w:r>
          </w:p>
        </w:tc>
      </w:tr>
      <w:tr w:rsidR="00790952" w:rsidRPr="002905A7" w:rsidTr="00835394">
        <w:trPr>
          <w:trHeight w:val="614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Фактически  исполнено за 2015 год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</w:tr>
      <w:tr w:rsidR="00790952" w:rsidRPr="002905A7" w:rsidTr="00835394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</w:tr>
      <w:tr w:rsidR="00790952" w:rsidRPr="002905A7" w:rsidTr="00835394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</w:tr>
      <w:tr w:rsidR="00790952" w:rsidRPr="002905A7" w:rsidTr="00835394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</w:tr>
      <w:tr w:rsidR="00790952" w:rsidRPr="002905A7" w:rsidTr="00835394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</w:tr>
      <w:tr w:rsidR="00790952" w:rsidRPr="002905A7" w:rsidTr="00835394">
        <w:trPr>
          <w:trHeight w:val="525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</w:p>
        </w:tc>
      </w:tr>
      <w:tr w:rsidR="00790952" w:rsidRPr="002905A7" w:rsidTr="00835394">
        <w:trPr>
          <w:trHeight w:val="27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 xml:space="preserve">Доходы бюджета всего 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12 717 230,00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12 730 127,02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100,10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НАЛОГОВЫЕ    И НЕНАЛОГОВЫЕ    ДОХОДЫ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1 00  00000 00 0000 000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1 714 100,00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1 751 997,02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102,21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1 01  00000 00 0000 000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661 200,00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626 675,00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94,78</w:t>
            </w:r>
          </w:p>
        </w:tc>
      </w:tr>
      <w:tr w:rsidR="00790952" w:rsidRPr="002905A7" w:rsidTr="00835394">
        <w:trPr>
          <w:trHeight w:val="422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1 01 02010 01 0000 110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659 800,00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625 208,60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94,76</w:t>
            </w:r>
          </w:p>
        </w:tc>
      </w:tr>
      <w:tr w:rsidR="00790952" w:rsidRPr="002905A7" w:rsidTr="00835394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1 01 02030 01 0000 110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1 466,40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104,74</w:t>
            </w:r>
          </w:p>
        </w:tc>
      </w:tr>
      <w:tr w:rsidR="00790952" w:rsidRPr="002905A7" w:rsidTr="00835394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rPr>
                <w:b/>
                <w:bCs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>НАЛОГИ НА ТОВАРЫ (РАБОТЫ, УСЛУГИ), РЕВАЛИЗУЕМЫЕ НА ТЕРРИТОРИИ 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1 03 00000 00 0000 110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607 800,00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698 571,32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114,93</w:t>
            </w:r>
          </w:p>
        </w:tc>
      </w:tr>
      <w:tr w:rsidR="00790952" w:rsidRPr="002905A7" w:rsidTr="00835394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Доходы от уплаты  акцизов на дизельное топливо,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1 03 02230 01 0000 110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228 400,00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243 523,81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106,62</w:t>
            </w:r>
          </w:p>
        </w:tc>
      </w:tr>
      <w:tr w:rsidR="00790952" w:rsidRPr="002905A7" w:rsidTr="00835394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Доходы от уплаты  акцизов на моторные масла для дизельных и (или) карбюраторных (</w:t>
            </w:r>
            <w:proofErr w:type="spellStart"/>
            <w:r w:rsidRPr="002905A7">
              <w:rPr>
                <w:sz w:val="22"/>
                <w:szCs w:val="22"/>
              </w:rPr>
              <w:t>инжекторных</w:t>
            </w:r>
            <w:proofErr w:type="spellEnd"/>
            <w:r w:rsidRPr="002905A7">
              <w:rPr>
                <w:sz w:val="22"/>
                <w:szCs w:val="22"/>
              </w:rPr>
              <w:t>) двигателей,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1 03 02240 01 0000 110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8 300,00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6 597,27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79,49</w:t>
            </w:r>
          </w:p>
        </w:tc>
      </w:tr>
      <w:tr w:rsidR="00790952" w:rsidRPr="002905A7" w:rsidTr="00835394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Доходы от уплаты  акцизов на автомобильный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1 03 02250 01 0000 110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367 200,00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479 771,46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130,66</w:t>
            </w:r>
          </w:p>
        </w:tc>
      </w:tr>
      <w:tr w:rsidR="00790952" w:rsidRPr="002905A7" w:rsidTr="00835394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 Доходы от уплаты акцизов на прямогонный бензин, подлежащие  распределению между бюджетами субъектов Российской Федерации и местными  бюджетами с учетом </w:t>
            </w:r>
            <w:r w:rsidRPr="002905A7">
              <w:rPr>
                <w:sz w:val="22"/>
                <w:szCs w:val="22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lastRenderedPageBreak/>
              <w:t>1 03 02260 01 0000 110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3 900,00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-31 321,22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0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both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lastRenderedPageBreak/>
              <w:t>НАЛОГИ НА ИМУЩЕСТВО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i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>1 06 00000 00 0000 110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90 500,00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90 566,83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100,07</w:t>
            </w:r>
          </w:p>
        </w:tc>
      </w:tr>
      <w:tr w:rsidR="00790952" w:rsidRPr="002905A7" w:rsidTr="00835394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1 06 01000 10 0000 110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90 500,00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90 566,83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100,07</w:t>
            </w:r>
          </w:p>
        </w:tc>
      </w:tr>
      <w:tr w:rsidR="00790952" w:rsidRPr="002905A7" w:rsidTr="00835394">
        <w:trPr>
          <w:trHeight w:val="28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1 06 01030 10 0000 110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90 500,00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90 566,83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100,07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b/>
                <w:bCs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bCs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>1 06 06000 10 0000 110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bCs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>320 000,00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281 539,33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87,98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Земельный налог с организаций, обладающих земельным участком, расположенным 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1 06 06033 10 0000 110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184 000,00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144 397,37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78,48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Земельный налог с физических лиц, обладающих земельным участком, расположенным 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1 06 06043 10 0000 110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136 000,00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137 141,96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100,84</w:t>
            </w:r>
          </w:p>
        </w:tc>
      </w:tr>
      <w:tr w:rsidR="00790952" w:rsidRPr="002905A7" w:rsidTr="00835394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both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1 11 00000 00 0000 000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25 000,00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31 478,40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125,91</w:t>
            </w:r>
          </w:p>
        </w:tc>
      </w:tr>
      <w:tr w:rsidR="00790952" w:rsidRPr="002905A7" w:rsidTr="00835394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Доходы от сдачи в аренду имущества, 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i/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1 11 05035 10 0000 120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31 478,40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125,91</w:t>
            </w:r>
          </w:p>
        </w:tc>
      </w:tr>
      <w:tr w:rsidR="00790952" w:rsidRPr="002905A7" w:rsidTr="00835394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both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1 13 00000 00 0000 130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23 166,14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Более 200</w:t>
            </w:r>
          </w:p>
        </w:tc>
      </w:tr>
      <w:tr w:rsidR="00790952" w:rsidRPr="002905A7" w:rsidTr="00835394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Прочие доходы  от оказания  платных услуг (работ)  получателями средств  бюджетов сельских поселений 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1 13 01995 10 0000 130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18 551,30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Более 200</w:t>
            </w:r>
          </w:p>
        </w:tc>
      </w:tr>
      <w:tr w:rsidR="00790952" w:rsidRPr="002905A7" w:rsidTr="00835394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Прочие доходы от компенсации  затрат  бюджетов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1 13 02995 10 0000 130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4 600,00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4 614,84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100,32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i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11 003 130,00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10 978 130,00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99,77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 xml:space="preserve">БЕЗВОЗМЕЗДНЫЕ ПОСТУПЛЕНИЯ ОТ ДРУГИХ БЮДЖЕТОВ БЮДЖЕТНОЙ СИСТЕМЫ РОССИЙСКОЙ </w:t>
            </w:r>
            <w:r w:rsidRPr="002905A7">
              <w:rPr>
                <w:b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i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lastRenderedPageBreak/>
              <w:t>2 02 00000 00 0000 000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11 003 130,00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10 978 130,00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99,77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lastRenderedPageBreak/>
              <w:t>Дотации бюджетам поселений на выравнивание бюджетной обеспеченности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2 02 01001 10 0000 151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3 903 000,00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3 903 000,00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100,00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Субсидии  бюджетам сельских поселений  на осуществление дорожной деятельности  в отношении  автомобильных  дорог общего пользования, а также  капитального ремонта  и ремонта  дворовых  территорий  многоквартирных домов, проездов  к дворовым  территориям  многоквартирных  домов населенных пунктов</w:t>
            </w:r>
          </w:p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2 02 02216 10 0000 151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6 497 730,00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6 497 730,00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100,00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 военные комиссариаты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2 02 03015 10 0000 151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77400,00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77 400,00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100,00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i/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2 02 04014 10 0000 151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0</w:t>
            </w:r>
          </w:p>
        </w:tc>
      </w:tr>
      <w:tr w:rsidR="00790952" w:rsidRPr="002905A7" w:rsidTr="00835394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90952" w:rsidRPr="002905A7" w:rsidRDefault="00790952" w:rsidP="00835394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2 02 04999 10 0000 151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500 000,00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500 000,00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0952" w:rsidRPr="002905A7" w:rsidRDefault="00790952" w:rsidP="00835394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100,00</w:t>
            </w:r>
          </w:p>
        </w:tc>
      </w:tr>
    </w:tbl>
    <w:p w:rsidR="00790952" w:rsidRPr="002905A7" w:rsidRDefault="00790952" w:rsidP="00790952">
      <w:pPr>
        <w:rPr>
          <w:sz w:val="22"/>
          <w:szCs w:val="22"/>
        </w:rPr>
      </w:pPr>
    </w:p>
    <w:p w:rsidR="00790952" w:rsidRPr="002905A7" w:rsidRDefault="00790952" w:rsidP="00790952">
      <w:pPr>
        <w:rPr>
          <w:sz w:val="22"/>
          <w:szCs w:val="22"/>
        </w:rPr>
      </w:pPr>
    </w:p>
    <w:tbl>
      <w:tblPr>
        <w:tblpPr w:leftFromText="180" w:rightFromText="180" w:vertAnchor="text" w:horzAnchor="margin" w:tblpY="-32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83"/>
        <w:gridCol w:w="4984"/>
      </w:tblGrid>
      <w:tr w:rsidR="00790952" w:rsidRPr="002905A7" w:rsidTr="00835394">
        <w:tc>
          <w:tcPr>
            <w:tcW w:w="49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0952" w:rsidRPr="002905A7" w:rsidRDefault="00790952" w:rsidP="00835394">
            <w:pPr>
              <w:tabs>
                <w:tab w:val="left" w:pos="3780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0952" w:rsidRPr="002905A7" w:rsidRDefault="00790952" w:rsidP="00835394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4111"/>
      </w:tblGrid>
      <w:tr w:rsidR="00790952" w:rsidRPr="002905A7" w:rsidTr="00835394">
        <w:trPr>
          <w:trHeight w:val="465"/>
        </w:trPr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</w:tcPr>
          <w:p w:rsidR="00790952" w:rsidRPr="002905A7" w:rsidRDefault="00790952" w:rsidP="00835394">
            <w:pPr>
              <w:pStyle w:val="21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</w:tcPr>
          <w:p w:rsidR="00790952" w:rsidRPr="002905A7" w:rsidRDefault="00790952" w:rsidP="00835394">
            <w:pPr>
              <w:pStyle w:val="21"/>
              <w:rPr>
                <w:rFonts w:ascii="Times New Roman" w:hAnsi="Times New Roman"/>
              </w:rPr>
            </w:pPr>
          </w:p>
        </w:tc>
      </w:tr>
      <w:tr w:rsidR="00790952" w:rsidRPr="002905A7" w:rsidTr="00835394">
        <w:trPr>
          <w:trHeight w:val="80"/>
        </w:trPr>
        <w:tc>
          <w:tcPr>
            <w:tcW w:w="5954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:rsidR="00790952" w:rsidRPr="002905A7" w:rsidRDefault="00790952" w:rsidP="00835394">
            <w:pPr>
              <w:pStyle w:val="21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:rsidR="00790952" w:rsidRPr="002905A7" w:rsidRDefault="00790952" w:rsidP="00835394">
            <w:pPr>
              <w:pStyle w:val="21"/>
              <w:rPr>
                <w:rFonts w:ascii="Times New Roman" w:hAnsi="Times New Roman"/>
              </w:rPr>
            </w:pPr>
          </w:p>
        </w:tc>
      </w:tr>
      <w:tr w:rsidR="00790952" w:rsidRPr="002905A7" w:rsidTr="00835394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</w:tcPr>
          <w:p w:rsidR="00790952" w:rsidRPr="002905A7" w:rsidRDefault="00790952" w:rsidP="00835394">
            <w:pPr>
              <w:pStyle w:val="21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</w:tcPr>
          <w:p w:rsidR="00790952" w:rsidRPr="002905A7" w:rsidRDefault="00790952" w:rsidP="00835394">
            <w:pPr>
              <w:pStyle w:val="21"/>
              <w:rPr>
                <w:rFonts w:ascii="Times New Roman" w:hAnsi="Times New Roman"/>
              </w:rPr>
            </w:pPr>
          </w:p>
        </w:tc>
      </w:tr>
    </w:tbl>
    <w:p w:rsidR="00790952" w:rsidRPr="002905A7" w:rsidRDefault="00790952" w:rsidP="00790952">
      <w:pPr>
        <w:ind w:left="4956" w:right="-680" w:firstLine="708"/>
        <w:rPr>
          <w:sz w:val="22"/>
          <w:szCs w:val="22"/>
        </w:rPr>
      </w:pPr>
      <w:r w:rsidRPr="002905A7">
        <w:rPr>
          <w:sz w:val="22"/>
          <w:szCs w:val="22"/>
        </w:rPr>
        <w:t xml:space="preserve">Приложение 3    </w:t>
      </w:r>
    </w:p>
    <w:p w:rsidR="00790952" w:rsidRPr="002905A7" w:rsidRDefault="00790952" w:rsidP="00790952">
      <w:pPr>
        <w:ind w:left="4248" w:right="-680" w:firstLine="708"/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к решению _______________ сессии</w:t>
      </w:r>
    </w:p>
    <w:p w:rsidR="00790952" w:rsidRPr="002905A7" w:rsidRDefault="00790952" w:rsidP="00790952">
      <w:pPr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                                                                                       Совета депутатов </w:t>
      </w:r>
      <w:proofErr w:type="spellStart"/>
      <w:r w:rsidRPr="002905A7">
        <w:rPr>
          <w:sz w:val="22"/>
          <w:szCs w:val="22"/>
        </w:rPr>
        <w:t>Студеновского</w:t>
      </w:r>
      <w:proofErr w:type="spellEnd"/>
      <w:r w:rsidRPr="002905A7">
        <w:rPr>
          <w:sz w:val="22"/>
          <w:szCs w:val="22"/>
        </w:rPr>
        <w:t xml:space="preserve"> </w:t>
      </w:r>
    </w:p>
    <w:p w:rsidR="00790952" w:rsidRPr="002905A7" w:rsidRDefault="00790952" w:rsidP="00790952">
      <w:pPr>
        <w:ind w:left="4248" w:firstLine="708"/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      сельсовета   Карасукского района</w:t>
      </w:r>
    </w:p>
    <w:p w:rsidR="00790952" w:rsidRPr="002905A7" w:rsidRDefault="00790952" w:rsidP="00790952">
      <w:pPr>
        <w:ind w:left="3540" w:firstLine="708"/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 Новосибирской области</w:t>
      </w:r>
    </w:p>
    <w:p w:rsidR="00790952" w:rsidRPr="002905A7" w:rsidRDefault="00790952" w:rsidP="00790952">
      <w:pPr>
        <w:ind w:left="4248"/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     от _____________   № ___</w:t>
      </w: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ИСТОЧНИКИ</w:t>
      </w: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внутреннего финансирования дефицита бюджета</w:t>
      </w: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</w:t>
      </w:r>
    </w:p>
    <w:p w:rsidR="00790952" w:rsidRPr="002905A7" w:rsidRDefault="00790952" w:rsidP="00790952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Новосибирской области за 2015 год</w:t>
      </w:r>
    </w:p>
    <w:tbl>
      <w:tblPr>
        <w:tblW w:w="4677" w:type="pct"/>
        <w:tblCellSpacing w:w="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"/>
        <w:gridCol w:w="1661"/>
        <w:gridCol w:w="2201"/>
        <w:gridCol w:w="1967"/>
        <w:gridCol w:w="1621"/>
        <w:gridCol w:w="1543"/>
      </w:tblGrid>
      <w:tr w:rsidR="00790952" w:rsidTr="00835394">
        <w:trPr>
          <w:gridAfter w:val="5"/>
          <w:wAfter w:w="4988" w:type="pct"/>
          <w:tblCellSpacing w:w="0" w:type="dxa"/>
        </w:trPr>
        <w:tc>
          <w:tcPr>
            <w:tcW w:w="12" w:type="pct"/>
            <w:vAlign w:val="bottom"/>
          </w:tcPr>
          <w:p w:rsidR="00790952" w:rsidRDefault="00790952" w:rsidP="00835394">
            <w:pPr>
              <w:jc w:val="right"/>
              <w:rPr>
                <w:sz w:val="28"/>
                <w:szCs w:val="28"/>
              </w:rPr>
            </w:pPr>
          </w:p>
        </w:tc>
      </w:tr>
      <w:tr w:rsidR="00790952" w:rsidTr="00835394">
        <w:trPr>
          <w:gridAfter w:val="5"/>
          <w:wAfter w:w="4988" w:type="pct"/>
          <w:tblCellSpacing w:w="0" w:type="dxa"/>
        </w:trPr>
        <w:tc>
          <w:tcPr>
            <w:tcW w:w="12" w:type="pct"/>
            <w:vAlign w:val="bottom"/>
          </w:tcPr>
          <w:p w:rsidR="00790952" w:rsidRDefault="00790952" w:rsidP="00835394">
            <w:pPr>
              <w:jc w:val="right"/>
              <w:rPr>
                <w:sz w:val="28"/>
                <w:szCs w:val="28"/>
              </w:rPr>
            </w:pPr>
          </w:p>
        </w:tc>
      </w:tr>
      <w:tr w:rsidR="00790952" w:rsidTr="00835394">
        <w:trPr>
          <w:trHeight w:val="1062"/>
          <w:tblCellSpacing w:w="0" w:type="dxa"/>
        </w:trPr>
        <w:tc>
          <w:tcPr>
            <w:tcW w:w="9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0952" w:rsidRDefault="00790952" w:rsidP="008353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952" w:rsidRDefault="00790952" w:rsidP="008353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  БК</w:t>
            </w:r>
          </w:p>
        </w:tc>
        <w:tc>
          <w:tcPr>
            <w:tcW w:w="10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952" w:rsidRDefault="00790952" w:rsidP="008353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952" w:rsidRDefault="00790952" w:rsidP="008353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0952" w:rsidRDefault="00790952" w:rsidP="008353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790952" w:rsidTr="00835394">
        <w:trPr>
          <w:trHeight w:val="255"/>
          <w:tblCellSpacing w:w="0" w:type="dxa"/>
        </w:trPr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Default="00790952" w:rsidP="008353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1 131 030,00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1 011 943,44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119 086,56</w:t>
            </w:r>
          </w:p>
        </w:tc>
      </w:tr>
      <w:tr w:rsidR="00790952" w:rsidTr="00835394">
        <w:trPr>
          <w:trHeight w:val="255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Default="00790952" w:rsidP="008353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000 01 05 00 00 00 0000 000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1 131 030,00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1 011 943,44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119 086,56</w:t>
            </w:r>
          </w:p>
        </w:tc>
      </w:tr>
      <w:tr w:rsidR="00790952" w:rsidTr="00835394">
        <w:trPr>
          <w:trHeight w:val="255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Default="00790952" w:rsidP="008353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000 01 05 00 00 00 0000 500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-12 717 230,00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-12 730 127,02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</w:p>
        </w:tc>
      </w:tr>
      <w:tr w:rsidR="00790952" w:rsidTr="00835394">
        <w:trPr>
          <w:trHeight w:val="510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Default="00790952" w:rsidP="008353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010 01 05 02 01 10 0000 510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-12 717 230,00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-12 730 127,02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</w:p>
        </w:tc>
      </w:tr>
      <w:tr w:rsidR="00790952" w:rsidTr="00835394">
        <w:trPr>
          <w:trHeight w:val="255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Default="00790952" w:rsidP="008353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000 01 05 00 00 00 0000 600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13 848 260,00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13 742 070,46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</w:p>
        </w:tc>
      </w:tr>
      <w:tr w:rsidR="00790952" w:rsidTr="00835394">
        <w:trPr>
          <w:trHeight w:val="510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Default="00790952" w:rsidP="008353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010 01 05 02 01 10 0000 610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13 848 260,00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13 742 070,46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0952" w:rsidRDefault="00790952" w:rsidP="00835394">
            <w:pPr>
              <w:jc w:val="right"/>
              <w:rPr>
                <w:sz w:val="20"/>
                <w:szCs w:val="20"/>
              </w:rPr>
            </w:pPr>
          </w:p>
        </w:tc>
      </w:tr>
    </w:tbl>
    <w:p w:rsidR="00790952" w:rsidRDefault="00790952" w:rsidP="00790952">
      <w:pPr>
        <w:jc w:val="center"/>
        <w:rPr>
          <w:b/>
          <w:sz w:val="22"/>
          <w:szCs w:val="22"/>
        </w:rPr>
      </w:pPr>
    </w:p>
    <w:p w:rsidR="00790952" w:rsidRPr="00D00E7F" w:rsidRDefault="00790952" w:rsidP="00790952">
      <w:pPr>
        <w:jc w:val="center"/>
        <w:rPr>
          <w:b/>
          <w:sz w:val="22"/>
          <w:szCs w:val="22"/>
        </w:rPr>
      </w:pPr>
      <w:r w:rsidRPr="00D00E7F">
        <w:rPr>
          <w:b/>
          <w:sz w:val="22"/>
          <w:szCs w:val="22"/>
        </w:rPr>
        <w:t xml:space="preserve">Отчет об использовании средств резервного фонда  администрации </w:t>
      </w:r>
      <w:proofErr w:type="spellStart"/>
      <w:r w:rsidRPr="00D00E7F">
        <w:rPr>
          <w:b/>
          <w:sz w:val="22"/>
          <w:szCs w:val="22"/>
        </w:rPr>
        <w:t>Студеновского</w:t>
      </w:r>
      <w:proofErr w:type="spellEnd"/>
      <w:r w:rsidRPr="00D00E7F">
        <w:rPr>
          <w:b/>
          <w:sz w:val="22"/>
          <w:szCs w:val="22"/>
        </w:rPr>
        <w:t xml:space="preserve"> сельсовета Карасукского района Новосибирской области  за 2015 год</w:t>
      </w:r>
    </w:p>
    <w:p w:rsidR="00790952" w:rsidRPr="00D00E7F" w:rsidRDefault="00790952" w:rsidP="00790952">
      <w:pPr>
        <w:jc w:val="center"/>
        <w:rPr>
          <w:b/>
          <w:sz w:val="22"/>
          <w:szCs w:val="22"/>
        </w:rPr>
      </w:pPr>
    </w:p>
    <w:p w:rsidR="00790952" w:rsidRPr="00D00E7F" w:rsidRDefault="00790952" w:rsidP="00790952">
      <w:pPr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4"/>
        <w:gridCol w:w="2170"/>
      </w:tblGrid>
      <w:tr w:rsidR="00790952" w:rsidRPr="00D00E7F" w:rsidTr="00835394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Pr="00D00E7F" w:rsidRDefault="00790952" w:rsidP="00835394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Pr="00D00E7F" w:rsidRDefault="00790952" w:rsidP="00835394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Сумма (</w:t>
            </w:r>
            <w:proofErr w:type="spellStart"/>
            <w:r w:rsidRPr="00D00E7F">
              <w:rPr>
                <w:sz w:val="22"/>
                <w:szCs w:val="22"/>
              </w:rPr>
              <w:t>тыс</w:t>
            </w:r>
            <w:proofErr w:type="gramStart"/>
            <w:r w:rsidRPr="00D00E7F">
              <w:rPr>
                <w:sz w:val="22"/>
                <w:szCs w:val="22"/>
              </w:rPr>
              <w:t>.р</w:t>
            </w:r>
            <w:proofErr w:type="gramEnd"/>
            <w:r w:rsidRPr="00D00E7F">
              <w:rPr>
                <w:sz w:val="22"/>
                <w:szCs w:val="22"/>
              </w:rPr>
              <w:t>уб</w:t>
            </w:r>
            <w:proofErr w:type="spellEnd"/>
            <w:r w:rsidRPr="00D00E7F">
              <w:rPr>
                <w:sz w:val="22"/>
                <w:szCs w:val="22"/>
              </w:rPr>
              <w:t>.)</w:t>
            </w:r>
          </w:p>
        </w:tc>
      </w:tr>
      <w:tr w:rsidR="00790952" w:rsidRPr="00D00E7F" w:rsidTr="00835394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Pr="00D00E7F" w:rsidRDefault="00790952" w:rsidP="00835394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 xml:space="preserve">Объем резервного фонда  администрации </w:t>
            </w:r>
            <w:proofErr w:type="spellStart"/>
            <w:r w:rsidRPr="00D00E7F">
              <w:rPr>
                <w:sz w:val="22"/>
                <w:szCs w:val="22"/>
              </w:rPr>
              <w:t>Студеновского</w:t>
            </w:r>
            <w:proofErr w:type="spellEnd"/>
            <w:r w:rsidRPr="00D00E7F">
              <w:rPr>
                <w:sz w:val="22"/>
                <w:szCs w:val="22"/>
              </w:rPr>
              <w:t xml:space="preserve"> сельсовета Карасукского района  Новосибирской области на   2015 год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Pr="00D00E7F" w:rsidRDefault="00790952" w:rsidP="00835394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10,0</w:t>
            </w:r>
          </w:p>
        </w:tc>
      </w:tr>
      <w:tr w:rsidR="00790952" w:rsidRPr="00D00E7F" w:rsidTr="00835394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Pr="00D00E7F" w:rsidRDefault="00790952" w:rsidP="00835394">
            <w:pPr>
              <w:jc w:val="both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 xml:space="preserve">Расходы, произведенные за счет резервного фонда по предупреждению и ликвидации чрезвычайных ситуаций </w:t>
            </w:r>
            <w:proofErr w:type="gramStart"/>
            <w:r w:rsidRPr="00D00E7F">
              <w:rPr>
                <w:sz w:val="22"/>
                <w:szCs w:val="22"/>
              </w:rPr>
              <w:t>за</w:t>
            </w:r>
            <w:proofErr w:type="gramEnd"/>
            <w:r w:rsidRPr="00D00E7F">
              <w:rPr>
                <w:sz w:val="22"/>
                <w:szCs w:val="22"/>
              </w:rPr>
              <w:t xml:space="preserve"> </w:t>
            </w:r>
          </w:p>
          <w:p w:rsidR="00790952" w:rsidRPr="00D00E7F" w:rsidRDefault="00790952" w:rsidP="00835394">
            <w:pPr>
              <w:jc w:val="both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 xml:space="preserve"> 2015 год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Pr="00D00E7F" w:rsidRDefault="00790952" w:rsidP="00835394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0</w:t>
            </w:r>
          </w:p>
        </w:tc>
      </w:tr>
      <w:tr w:rsidR="00790952" w:rsidRPr="00D00E7F" w:rsidTr="00835394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Pr="00D00E7F" w:rsidRDefault="00790952" w:rsidP="00835394">
            <w:pPr>
              <w:jc w:val="both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lastRenderedPageBreak/>
              <w:t xml:space="preserve">Остаток резервного фонда по предупреждению и ликвидации чрезвычайных ситуаций на 01.01.2016 года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952" w:rsidRPr="00D00E7F" w:rsidRDefault="00790952" w:rsidP="00835394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10,0</w:t>
            </w:r>
          </w:p>
        </w:tc>
      </w:tr>
    </w:tbl>
    <w:p w:rsidR="00790952" w:rsidRPr="00D00E7F" w:rsidRDefault="00790952" w:rsidP="00790952">
      <w:pPr>
        <w:rPr>
          <w:sz w:val="22"/>
          <w:szCs w:val="22"/>
        </w:rPr>
      </w:pPr>
    </w:p>
    <w:p w:rsidR="00790952" w:rsidRPr="00D00E7F" w:rsidRDefault="00790952" w:rsidP="00790952">
      <w:pPr>
        <w:rPr>
          <w:sz w:val="22"/>
          <w:szCs w:val="22"/>
        </w:rPr>
      </w:pPr>
    </w:p>
    <w:p w:rsidR="00790952" w:rsidRPr="00D00E7F" w:rsidRDefault="00790952" w:rsidP="00790952">
      <w:pPr>
        <w:rPr>
          <w:sz w:val="22"/>
          <w:szCs w:val="22"/>
        </w:rPr>
      </w:pPr>
    </w:p>
    <w:p w:rsidR="00790952" w:rsidRPr="00D00E7F" w:rsidRDefault="00790952" w:rsidP="00790952">
      <w:pPr>
        <w:rPr>
          <w:sz w:val="22"/>
          <w:szCs w:val="22"/>
        </w:rPr>
      </w:pPr>
      <w:r w:rsidRPr="00D00E7F">
        <w:rPr>
          <w:sz w:val="22"/>
          <w:szCs w:val="22"/>
        </w:rPr>
        <w:t>Глава</w:t>
      </w:r>
    </w:p>
    <w:p w:rsidR="00790952" w:rsidRPr="00D00E7F" w:rsidRDefault="00790952" w:rsidP="00790952">
      <w:pPr>
        <w:rPr>
          <w:sz w:val="22"/>
          <w:szCs w:val="22"/>
        </w:rPr>
      </w:pPr>
      <w:proofErr w:type="spellStart"/>
      <w:r w:rsidRPr="00D00E7F">
        <w:rPr>
          <w:sz w:val="22"/>
          <w:szCs w:val="22"/>
        </w:rPr>
        <w:t>Студеновского</w:t>
      </w:r>
      <w:proofErr w:type="spellEnd"/>
      <w:r w:rsidRPr="00D00E7F">
        <w:rPr>
          <w:sz w:val="22"/>
          <w:szCs w:val="22"/>
        </w:rPr>
        <w:t xml:space="preserve"> сельсовета </w:t>
      </w:r>
    </w:p>
    <w:p w:rsidR="00790952" w:rsidRPr="00D00E7F" w:rsidRDefault="00790952" w:rsidP="00790952">
      <w:pPr>
        <w:rPr>
          <w:sz w:val="22"/>
          <w:szCs w:val="22"/>
        </w:rPr>
      </w:pPr>
      <w:r w:rsidRPr="00D00E7F">
        <w:rPr>
          <w:sz w:val="22"/>
          <w:szCs w:val="22"/>
        </w:rPr>
        <w:t xml:space="preserve">Карасукского района                                                                         </w:t>
      </w:r>
      <w:proofErr w:type="spellStart"/>
      <w:r w:rsidRPr="00D00E7F">
        <w:rPr>
          <w:sz w:val="22"/>
          <w:szCs w:val="22"/>
        </w:rPr>
        <w:t>Ю.А.Иванчин</w:t>
      </w:r>
      <w:proofErr w:type="spellEnd"/>
      <w:r w:rsidRPr="00D00E7F">
        <w:rPr>
          <w:sz w:val="22"/>
          <w:szCs w:val="22"/>
        </w:rPr>
        <w:t xml:space="preserve"> </w:t>
      </w:r>
    </w:p>
    <w:p w:rsidR="00790952" w:rsidRPr="00CF1E15" w:rsidRDefault="00790952" w:rsidP="00790952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 xml:space="preserve">ПОЯСНИТЕЛЬНАЯ ЗАПИСКА </w:t>
      </w:r>
    </w:p>
    <w:p w:rsidR="00790952" w:rsidRPr="00CF1E15" w:rsidRDefault="00790952" w:rsidP="00790952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 xml:space="preserve">к отчету об исполнении  бюджета  </w:t>
      </w:r>
      <w:proofErr w:type="spellStart"/>
      <w:r w:rsidRPr="00CF1E15">
        <w:rPr>
          <w:b/>
          <w:sz w:val="22"/>
          <w:szCs w:val="22"/>
        </w:rPr>
        <w:t>Студеновского</w:t>
      </w:r>
      <w:proofErr w:type="spellEnd"/>
      <w:r w:rsidRPr="00CF1E15">
        <w:rPr>
          <w:b/>
          <w:sz w:val="22"/>
          <w:szCs w:val="22"/>
        </w:rPr>
        <w:t xml:space="preserve"> сельсовета </w:t>
      </w:r>
    </w:p>
    <w:p w:rsidR="00790952" w:rsidRPr="00CF1E15" w:rsidRDefault="00790952" w:rsidP="00790952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>Карасукского района Новосибирской области    за    2015   год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</w:p>
    <w:p w:rsidR="00790952" w:rsidRPr="00CF1E15" w:rsidRDefault="00790952" w:rsidP="00790952">
      <w:pPr>
        <w:spacing w:line="360" w:lineRule="auto"/>
        <w:jc w:val="both"/>
        <w:rPr>
          <w:bCs/>
          <w:sz w:val="22"/>
          <w:szCs w:val="22"/>
        </w:rPr>
      </w:pPr>
      <w:r w:rsidRPr="00CF1E15">
        <w:rPr>
          <w:sz w:val="22"/>
          <w:szCs w:val="22"/>
        </w:rPr>
        <w:t xml:space="preserve">    За 2015 год 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Карасукского района Новосибирской области    исполнен с превышением расходов над доходами (дефицит бюджета) в сумме 1 011,95 тыс. рублей. Исполнение бюджета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осуществлялось  в соответствии с  Бюджетным кодексом Российской Федерации, </w:t>
      </w:r>
      <w:r w:rsidRPr="00CF1E15">
        <w:rPr>
          <w:bCs/>
          <w:sz w:val="22"/>
          <w:szCs w:val="22"/>
        </w:rPr>
        <w:t xml:space="preserve">Решением   тридцатой сессии Совета депутатов  </w:t>
      </w:r>
      <w:proofErr w:type="spellStart"/>
      <w:r w:rsidRPr="00CF1E15">
        <w:rPr>
          <w:bCs/>
          <w:sz w:val="22"/>
          <w:szCs w:val="22"/>
        </w:rPr>
        <w:t>Студеновского</w:t>
      </w:r>
      <w:proofErr w:type="spellEnd"/>
      <w:r w:rsidRPr="00CF1E15">
        <w:rPr>
          <w:bCs/>
          <w:sz w:val="22"/>
          <w:szCs w:val="22"/>
        </w:rPr>
        <w:t xml:space="preserve"> сельсовета Карасукского района от  26.12.2014 </w:t>
      </w:r>
    </w:p>
    <w:p w:rsidR="00790952" w:rsidRPr="00CF1E15" w:rsidRDefault="00790952" w:rsidP="00790952">
      <w:pPr>
        <w:spacing w:line="360" w:lineRule="auto"/>
        <w:jc w:val="both"/>
        <w:rPr>
          <w:bCs/>
          <w:sz w:val="22"/>
          <w:szCs w:val="22"/>
        </w:rPr>
      </w:pPr>
      <w:r w:rsidRPr="00CF1E15">
        <w:rPr>
          <w:bCs/>
          <w:sz w:val="22"/>
          <w:szCs w:val="22"/>
        </w:rPr>
        <w:t xml:space="preserve">№ 121 «О бюджете  </w:t>
      </w:r>
      <w:proofErr w:type="spellStart"/>
      <w:r w:rsidRPr="00CF1E15">
        <w:rPr>
          <w:bCs/>
          <w:sz w:val="22"/>
          <w:szCs w:val="22"/>
        </w:rPr>
        <w:t>Студеновского</w:t>
      </w:r>
      <w:proofErr w:type="spellEnd"/>
      <w:r w:rsidRPr="00CF1E15">
        <w:rPr>
          <w:bCs/>
          <w:sz w:val="22"/>
          <w:szCs w:val="22"/>
        </w:rPr>
        <w:t xml:space="preserve"> сельсовета Карасукского  района Новосибирской области на 2015 год и плановый период 2016 и 2017 годов» (с учетом  вносимых изменений). </w:t>
      </w:r>
    </w:p>
    <w:p w:rsidR="00790952" w:rsidRPr="00CF1E15" w:rsidRDefault="00790952" w:rsidP="00790952">
      <w:pPr>
        <w:spacing w:line="360" w:lineRule="auto"/>
        <w:ind w:firstLine="708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В последней редакции 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 сельсовета на 2015 год утвержден  по доходам в сумме 12 717,23 тыс. рублей, по расходам в сумме 13 848,26 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с дефицитом бюджета 1 131,03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>. Источниками  финансирования  дефицита бюджета утверждены остатки средств  на счете бюджета по состоянию на 01.01.2015 года.</w:t>
      </w:r>
    </w:p>
    <w:p w:rsidR="00790952" w:rsidRPr="00CF1E15" w:rsidRDefault="00790952" w:rsidP="00790952">
      <w:pPr>
        <w:spacing w:line="360" w:lineRule="auto"/>
        <w:ind w:firstLine="708"/>
        <w:jc w:val="both"/>
        <w:rPr>
          <w:sz w:val="22"/>
          <w:szCs w:val="22"/>
        </w:rPr>
      </w:pPr>
    </w:p>
    <w:p w:rsidR="00790952" w:rsidRPr="00CF1E15" w:rsidRDefault="00790952" w:rsidP="00790952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 xml:space="preserve">Д О Х О Д </w:t>
      </w:r>
      <w:proofErr w:type="gramStart"/>
      <w:r w:rsidRPr="00CF1E15">
        <w:rPr>
          <w:b/>
          <w:sz w:val="22"/>
          <w:szCs w:val="22"/>
        </w:rPr>
        <w:t>Ы</w:t>
      </w:r>
      <w:proofErr w:type="gramEnd"/>
    </w:p>
    <w:p w:rsidR="00790952" w:rsidRPr="00CF1E15" w:rsidRDefault="00790952" w:rsidP="00790952">
      <w:pPr>
        <w:jc w:val="center"/>
        <w:rPr>
          <w:b/>
          <w:sz w:val="22"/>
          <w:szCs w:val="22"/>
        </w:rPr>
      </w:pP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В 2015 году 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Карасукского района Новосибирской области     исполнен по доходам в объеме  12 730,13 тыс.  рублей, или на  100,1 процента к годовым назначениям, утвержденным в сумме           12 717,23 тыс. рублей.</w:t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В структуре  доходной части  бюджета  13,76 %  (1 751,99 тыс. рублей) приходится на долю налоговых и неналоговых  доходов,  86,24 %  (10 978,13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)  это безвозмездные  поступления из вышестоящих бюджетов (дотации, субсидии). Наибольший удельный вес в налоговых и неналоговых доходах – 35,77 % занимают налог на  доходы физических лиц – 626,67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, доходы от уплаты акцизов – 39,9% (это 698,57тыс.рублей), земельный налог – 16,07 (это 281,54 тыс. рублей)</w:t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color w:val="FF0000"/>
          <w:sz w:val="22"/>
          <w:szCs w:val="22"/>
        </w:rPr>
        <w:t xml:space="preserve">     </w:t>
      </w:r>
      <w:r w:rsidRPr="00CF1E15">
        <w:rPr>
          <w:sz w:val="22"/>
          <w:szCs w:val="22"/>
        </w:rPr>
        <w:t xml:space="preserve">В сравнении с предыдущим   2014 годом поступление доходов в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в целом увеличилось на 5 609,23 тыс. рублей: увеличение доходов в бюджет МО связано с поступлением доходов от уплаты акцизов на сумму 698,57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увеличения безвозмездных поступлений 4910,66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 .</w:t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Сведения о поступлении доходов в  бюджет 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Карасукского района 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>за 2015 год</w:t>
      </w:r>
    </w:p>
    <w:p w:rsidR="00790952" w:rsidRPr="00CF1E15" w:rsidRDefault="00790952" w:rsidP="00790952">
      <w:pPr>
        <w:spacing w:line="360" w:lineRule="auto"/>
        <w:jc w:val="right"/>
        <w:rPr>
          <w:sz w:val="22"/>
          <w:szCs w:val="22"/>
        </w:rPr>
      </w:pPr>
      <w:r w:rsidRPr="00CF1E15">
        <w:rPr>
          <w:sz w:val="22"/>
          <w:szCs w:val="22"/>
        </w:rPr>
        <w:t>Таблица 1</w:t>
      </w:r>
    </w:p>
    <w:tbl>
      <w:tblPr>
        <w:tblW w:w="11359" w:type="dxa"/>
        <w:jc w:val="center"/>
        <w:tblInd w:w="63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39"/>
        <w:gridCol w:w="1346"/>
        <w:gridCol w:w="1120"/>
        <w:gridCol w:w="1148"/>
        <w:gridCol w:w="886"/>
        <w:gridCol w:w="1260"/>
        <w:gridCol w:w="1260"/>
      </w:tblGrid>
      <w:tr w:rsidR="00790952" w:rsidRPr="00CF1E15" w:rsidTr="00835394">
        <w:trPr>
          <w:trHeight w:val="160"/>
          <w:jc w:val="center"/>
        </w:trPr>
        <w:tc>
          <w:tcPr>
            <w:tcW w:w="43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ind w:left="436" w:right="284" w:firstLine="522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lastRenderedPageBreak/>
              <w:t>Наименование вида доходов</w:t>
            </w:r>
          </w:p>
        </w:tc>
        <w:tc>
          <w:tcPr>
            <w:tcW w:w="2466" w:type="dxa"/>
            <w:gridSpan w:val="2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Утверждённые бюджетные назначения на 2015 год</w:t>
            </w:r>
          </w:p>
        </w:tc>
        <w:tc>
          <w:tcPr>
            <w:tcW w:w="2034" w:type="dxa"/>
            <w:gridSpan w:val="2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Исполнение</w:t>
            </w:r>
          </w:p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бюджета за 2015 год</w:t>
            </w:r>
          </w:p>
        </w:tc>
        <w:tc>
          <w:tcPr>
            <w:tcW w:w="126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F1E15">
              <w:rPr>
                <w:sz w:val="22"/>
                <w:szCs w:val="22"/>
              </w:rPr>
              <w:t>Откло-нение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F1E15">
              <w:rPr>
                <w:sz w:val="22"/>
                <w:szCs w:val="22"/>
              </w:rPr>
              <w:t>Испол-нение</w:t>
            </w:r>
            <w:proofErr w:type="spellEnd"/>
            <w:proofErr w:type="gramEnd"/>
          </w:p>
        </w:tc>
      </w:tr>
      <w:tr w:rsidR="00790952" w:rsidRPr="00CF1E15" w:rsidTr="00835394">
        <w:trPr>
          <w:trHeight w:val="330"/>
          <w:jc w:val="center"/>
        </w:trPr>
        <w:tc>
          <w:tcPr>
            <w:tcW w:w="43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тыс. руб.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Уд.</w:t>
            </w:r>
          </w:p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Вес</w:t>
            </w:r>
            <w:proofErr w:type="gramStart"/>
            <w:r w:rsidRPr="00CF1E15">
              <w:rPr>
                <w:sz w:val="22"/>
                <w:szCs w:val="22"/>
              </w:rPr>
              <w:t xml:space="preserve">  (%)</w:t>
            </w:r>
            <w:proofErr w:type="gramEnd"/>
          </w:p>
        </w:tc>
        <w:tc>
          <w:tcPr>
            <w:tcW w:w="11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тыс. руб.</w:t>
            </w:r>
          </w:p>
        </w:tc>
        <w:tc>
          <w:tcPr>
            <w:tcW w:w="8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Уд.</w:t>
            </w:r>
          </w:p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Вес</w:t>
            </w:r>
            <w:proofErr w:type="gramStart"/>
            <w:r w:rsidRPr="00CF1E15">
              <w:rPr>
                <w:sz w:val="22"/>
                <w:szCs w:val="22"/>
              </w:rPr>
              <w:t xml:space="preserve">  (%)</w:t>
            </w:r>
            <w:proofErr w:type="gramEnd"/>
          </w:p>
        </w:tc>
        <w:tc>
          <w:tcPr>
            <w:tcW w:w="12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 w:right="-108" w:firstLine="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тыс. руб.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(%)</w:t>
            </w: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Налоговые доходы,</w:t>
            </w:r>
          </w:p>
          <w:p w:rsidR="00790952" w:rsidRPr="00CF1E15" w:rsidRDefault="00790952" w:rsidP="00835394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в т. ч.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1 679,5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13,2</w:t>
            </w: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1 697,34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13,3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+17,8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101,0</w:t>
            </w: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436" w:right="-10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НДФЛ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661,2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626,67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  - 34,53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436" w:right="-10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акцизы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607,8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698,57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+90,77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Единый с/х налог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90,5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90,57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+0,07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320,0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281,53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-38,47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Неналоговые доходы в </w:t>
            </w:r>
            <w:proofErr w:type="spellStart"/>
            <w:r w:rsidRPr="00CF1E15">
              <w:rPr>
                <w:b/>
                <w:sz w:val="22"/>
                <w:szCs w:val="22"/>
              </w:rPr>
              <w:t>т.ч</w:t>
            </w:r>
            <w:proofErr w:type="spellEnd"/>
            <w:r w:rsidRPr="00CF1E1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34,6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54,65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0,4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+20,05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157,9</w:t>
            </w: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436" w:right="-108" w:hanging="436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Аренда муниципального имущества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25,0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31,49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+6,49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Доходы от продажи </w:t>
            </w:r>
            <w:proofErr w:type="spellStart"/>
            <w:r w:rsidRPr="00CF1E15">
              <w:rPr>
                <w:sz w:val="22"/>
                <w:szCs w:val="22"/>
              </w:rPr>
              <w:t>зем</w:t>
            </w:r>
            <w:proofErr w:type="spellEnd"/>
            <w:r w:rsidRPr="00CF1E15">
              <w:rPr>
                <w:sz w:val="22"/>
                <w:szCs w:val="22"/>
              </w:rPr>
              <w:t>. участков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9,6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23,16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+13,56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налоговые и неналоговые доходы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1 714,1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13,5</w:t>
            </w: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1 751,99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13,8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+37,89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102,2</w:t>
            </w: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Безвозмездные и безвозвратные, в </w:t>
            </w:r>
            <w:proofErr w:type="spellStart"/>
            <w:r w:rsidRPr="00CF1E15">
              <w:rPr>
                <w:b/>
                <w:sz w:val="22"/>
                <w:szCs w:val="22"/>
              </w:rPr>
              <w:t>т.ч</w:t>
            </w:r>
            <w:proofErr w:type="spellEnd"/>
            <w:r w:rsidRPr="00CF1E15">
              <w:rPr>
                <w:b/>
                <w:sz w:val="22"/>
                <w:szCs w:val="22"/>
              </w:rPr>
              <w:t>.: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11 003,13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86,5</w:t>
            </w: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10 978,13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86,2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-25,0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99,7</w:t>
            </w:r>
          </w:p>
        </w:tc>
      </w:tr>
      <w:tr w:rsidR="00790952" w:rsidRPr="00CF1E15" w:rsidTr="00835394">
        <w:trPr>
          <w:trHeight w:val="376"/>
          <w:jc w:val="center"/>
        </w:trPr>
        <w:tc>
          <w:tcPr>
            <w:tcW w:w="43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дотации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3 903,0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3 903,0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субсидии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субсидии на осуществление дорожной деятельности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6 497,73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6 497,73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30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иные межбюджетные       трансферты</w:t>
            </w:r>
          </w:p>
        </w:tc>
        <w:tc>
          <w:tcPr>
            <w:tcW w:w="134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25,0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-25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30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134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500,0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500,0</w:t>
            </w:r>
          </w:p>
        </w:tc>
        <w:tc>
          <w:tcPr>
            <w:tcW w:w="8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30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доходов:</w:t>
            </w:r>
          </w:p>
        </w:tc>
        <w:tc>
          <w:tcPr>
            <w:tcW w:w="134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08" w:right="-22" w:firstLine="10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12 717,23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89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12 730,12</w:t>
            </w:r>
          </w:p>
        </w:tc>
        <w:tc>
          <w:tcPr>
            <w:tcW w:w="8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+12,89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100,1</w:t>
            </w:r>
          </w:p>
        </w:tc>
      </w:tr>
    </w:tbl>
    <w:p w:rsidR="00790952" w:rsidRPr="00CF1E15" w:rsidRDefault="00790952" w:rsidP="00790952">
      <w:pPr>
        <w:jc w:val="center"/>
        <w:rPr>
          <w:sz w:val="22"/>
          <w:szCs w:val="22"/>
        </w:rPr>
      </w:pPr>
    </w:p>
    <w:p w:rsidR="00790952" w:rsidRPr="00CF1E15" w:rsidRDefault="00790952" w:rsidP="00790952">
      <w:pPr>
        <w:spacing w:line="360" w:lineRule="auto"/>
        <w:ind w:firstLine="708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</w:t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  <w:t xml:space="preserve">Плановые назначения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 за 2015 год первоначально составляли 5 818,2 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</w:t>
      </w:r>
      <w:proofErr w:type="spellEnd"/>
      <w:r w:rsidRPr="00CF1E15">
        <w:rPr>
          <w:sz w:val="22"/>
          <w:szCs w:val="22"/>
        </w:rPr>
        <w:t>., в том числе по налоговым и неналоговым доходам – 1 813,0</w:t>
      </w:r>
      <w:r w:rsidRPr="00CF1E15">
        <w:rPr>
          <w:b/>
          <w:sz w:val="22"/>
          <w:szCs w:val="22"/>
        </w:rPr>
        <w:t xml:space="preserve"> </w:t>
      </w:r>
      <w:proofErr w:type="spellStart"/>
      <w:r w:rsidRPr="00CF1E15">
        <w:rPr>
          <w:sz w:val="22"/>
          <w:szCs w:val="22"/>
        </w:rPr>
        <w:t>тыс.руб</w:t>
      </w:r>
      <w:proofErr w:type="spellEnd"/>
      <w:r w:rsidRPr="00CF1E15">
        <w:rPr>
          <w:sz w:val="22"/>
          <w:szCs w:val="22"/>
        </w:rPr>
        <w:t xml:space="preserve">., по безвозмездным поступлениям – 4 005,20 </w:t>
      </w:r>
      <w:proofErr w:type="spellStart"/>
      <w:r w:rsidRPr="00CF1E15">
        <w:rPr>
          <w:sz w:val="22"/>
          <w:szCs w:val="22"/>
        </w:rPr>
        <w:t>тыс.руб</w:t>
      </w:r>
      <w:proofErr w:type="spellEnd"/>
      <w:r w:rsidRPr="00CF1E15">
        <w:rPr>
          <w:sz w:val="22"/>
          <w:szCs w:val="22"/>
        </w:rPr>
        <w:t>.</w:t>
      </w:r>
    </w:p>
    <w:p w:rsidR="00790952" w:rsidRPr="00CF1E15" w:rsidRDefault="00790952" w:rsidP="00790952">
      <w:pPr>
        <w:spacing w:line="360" w:lineRule="auto"/>
        <w:ind w:firstLine="708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В течение 2015 года плановые назначения по доходам  бюджета  сельсовета увеличились   по отношению к первоначальному плану на 6 899,03 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в том числе безвозмездные поступления из вышестоящих бюджетов увеличились на 6 997,93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. </w:t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Анализ поступления  собственных доходов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 за 2015 год  свидетельствует в целом о росте налоговых и неналоговых доходов   - 142,3 % к уровню  2014 года, в денежном  выражении  - 520,5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</w:t>
      </w:r>
      <w:proofErr w:type="spellEnd"/>
      <w:r w:rsidRPr="00CF1E15">
        <w:rPr>
          <w:sz w:val="22"/>
          <w:szCs w:val="22"/>
        </w:rPr>
        <w:t>.</w:t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Уменьшено   поступление  налога на доходы физических лиц, земельного налога,  в целом  на 73,0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. Увеличились поступлении акцизов в бюджет МО в сумме 698,57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(в 2014г. данный вид доходов отсутствует). Бюджетная обеспеченность налоговыми и неналоговыми  доходами  муниципального бюджета в расчете на 1 жителя составила 8,09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</w:t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Поступление межбюджетных трансфертов из областного бюджета Новосибирской области в 2015 году составило 6 997,73 тыс. рублей. Рост поступлений связан с предоставлением целевых средств на </w:t>
      </w:r>
      <w:r w:rsidRPr="00CF1E15">
        <w:rPr>
          <w:sz w:val="22"/>
          <w:szCs w:val="22"/>
        </w:rPr>
        <w:lastRenderedPageBreak/>
        <w:t xml:space="preserve">выполненные работ по ремонту дороги в </w:t>
      </w:r>
      <w:proofErr w:type="spellStart"/>
      <w:r w:rsidRPr="00CF1E15">
        <w:rPr>
          <w:sz w:val="22"/>
          <w:szCs w:val="22"/>
        </w:rPr>
        <w:t>с</w:t>
      </w:r>
      <w:proofErr w:type="gramStart"/>
      <w:r w:rsidRPr="00CF1E15">
        <w:rPr>
          <w:sz w:val="22"/>
          <w:szCs w:val="22"/>
        </w:rPr>
        <w:t>.С</w:t>
      </w:r>
      <w:proofErr w:type="gramEnd"/>
      <w:r w:rsidRPr="00CF1E15">
        <w:rPr>
          <w:sz w:val="22"/>
          <w:szCs w:val="22"/>
        </w:rPr>
        <w:t>туденое</w:t>
      </w:r>
      <w:proofErr w:type="spellEnd"/>
      <w:r w:rsidRPr="00CF1E15">
        <w:rPr>
          <w:sz w:val="22"/>
          <w:szCs w:val="22"/>
        </w:rPr>
        <w:t xml:space="preserve"> – 6497,73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, предоставлением целевых средств на выполненные работ  по благоустройству зон отдыха(детская площадка) в сумме - 500,00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>.</w:t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</w:p>
    <w:p w:rsidR="00790952" w:rsidRPr="00CF1E15" w:rsidRDefault="00790952" w:rsidP="00790952">
      <w:pPr>
        <w:ind w:firstLine="708"/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Сведения о фактическом поступлении доходов в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Карасукского района за 2014-2015 годы</w:t>
      </w:r>
    </w:p>
    <w:p w:rsidR="00790952" w:rsidRPr="00CF1E15" w:rsidRDefault="00790952" w:rsidP="00790952">
      <w:pPr>
        <w:jc w:val="right"/>
        <w:rPr>
          <w:sz w:val="22"/>
          <w:szCs w:val="22"/>
        </w:rPr>
      </w:pPr>
      <w:r w:rsidRPr="00CF1E15">
        <w:rPr>
          <w:sz w:val="22"/>
          <w:szCs w:val="22"/>
        </w:rPr>
        <w:tab/>
        <w:t xml:space="preserve">   (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985"/>
        <w:gridCol w:w="1895"/>
        <w:gridCol w:w="2464"/>
      </w:tblGrid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2014 год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2015 год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рост (снижения) в 2015 к 2014 году</w:t>
            </w:r>
          </w:p>
        </w:tc>
      </w:tr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1 007,3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1 697,34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168,5</w:t>
            </w:r>
          </w:p>
        </w:tc>
      </w:tr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224,2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54,65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24,4</w:t>
            </w:r>
          </w:p>
        </w:tc>
      </w:tr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собственные доходы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1 231,5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1 751,99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right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142,3</w:t>
            </w:r>
          </w:p>
        </w:tc>
      </w:tr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Дотации бюджетам поселений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5 722,00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3 903,00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68,2</w:t>
            </w:r>
          </w:p>
        </w:tc>
      </w:tr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Субсидии на осуществление дорожной деятельности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29,17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6 497,73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Более 200</w:t>
            </w:r>
          </w:p>
        </w:tc>
      </w:tr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Субвенции на осуществление воинского учета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72,7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106,5</w:t>
            </w:r>
          </w:p>
        </w:tc>
      </w:tr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Прочие поступления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65,55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500,00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Более 200</w:t>
            </w:r>
          </w:p>
        </w:tc>
      </w:tr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both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безвозмездного поступления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5 889,4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10 978,13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right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186,4</w:t>
            </w:r>
          </w:p>
        </w:tc>
      </w:tr>
      <w:tr w:rsidR="00790952" w:rsidRPr="00CF1E15" w:rsidTr="00835394">
        <w:tc>
          <w:tcPr>
            <w:tcW w:w="3510" w:type="dxa"/>
          </w:tcPr>
          <w:p w:rsidR="00790952" w:rsidRPr="00CF1E15" w:rsidRDefault="00790952" w:rsidP="00835394">
            <w:pPr>
              <w:jc w:val="both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ДОХОДЫ БЮДЖЕТА</w:t>
            </w:r>
          </w:p>
        </w:tc>
        <w:tc>
          <w:tcPr>
            <w:tcW w:w="1985" w:type="dxa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7 120,9</w:t>
            </w:r>
          </w:p>
        </w:tc>
        <w:tc>
          <w:tcPr>
            <w:tcW w:w="1895" w:type="dxa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12 730,12</w:t>
            </w:r>
          </w:p>
        </w:tc>
        <w:tc>
          <w:tcPr>
            <w:tcW w:w="2464" w:type="dxa"/>
          </w:tcPr>
          <w:p w:rsidR="00790952" w:rsidRPr="00CF1E15" w:rsidRDefault="00790952" w:rsidP="00835394">
            <w:pPr>
              <w:jc w:val="right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178,5</w:t>
            </w:r>
          </w:p>
        </w:tc>
      </w:tr>
    </w:tbl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</w:p>
    <w:p w:rsidR="00790952" w:rsidRPr="00CF1E15" w:rsidRDefault="00790952" w:rsidP="00790952">
      <w:pPr>
        <w:spacing w:line="360" w:lineRule="auto"/>
        <w:ind w:left="12240" w:firstLine="720"/>
        <w:jc w:val="both"/>
        <w:rPr>
          <w:sz w:val="22"/>
          <w:szCs w:val="22"/>
        </w:rPr>
      </w:pPr>
      <w:r w:rsidRPr="00CF1E15">
        <w:rPr>
          <w:sz w:val="22"/>
          <w:szCs w:val="22"/>
        </w:rPr>
        <w:t>2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</w:p>
    <w:p w:rsidR="00790952" w:rsidRPr="00CF1E15" w:rsidRDefault="00790952" w:rsidP="00790952">
      <w:pPr>
        <w:jc w:val="center"/>
        <w:rPr>
          <w:sz w:val="22"/>
          <w:szCs w:val="22"/>
        </w:rPr>
        <w:sectPr w:rsidR="00790952" w:rsidRPr="00CF1E15" w:rsidSect="00E172E3">
          <w:headerReference w:type="even" r:id="rId9"/>
          <w:headerReference w:type="defaul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lastRenderedPageBreak/>
        <w:t>Сравнительный анализ доходной части  бюджета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Карасукского района 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>за 2014-2015 годы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</w:p>
    <w:tbl>
      <w:tblPr>
        <w:tblW w:w="13510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7"/>
        <w:gridCol w:w="1418"/>
        <w:gridCol w:w="1134"/>
        <w:gridCol w:w="1559"/>
        <w:gridCol w:w="1701"/>
        <w:gridCol w:w="1701"/>
      </w:tblGrid>
      <w:tr w:rsidR="00790952" w:rsidRPr="00CF1E15" w:rsidTr="00835394">
        <w:trPr>
          <w:trHeight w:val="756"/>
        </w:trPr>
        <w:tc>
          <w:tcPr>
            <w:tcW w:w="5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F1E15">
              <w:rPr>
                <w:b/>
                <w:sz w:val="22"/>
                <w:szCs w:val="22"/>
              </w:rPr>
              <w:t>Ед</w:t>
            </w:r>
            <w:proofErr w:type="gramStart"/>
            <w:r w:rsidRPr="00CF1E15">
              <w:rPr>
                <w:b/>
                <w:sz w:val="22"/>
                <w:szCs w:val="22"/>
              </w:rPr>
              <w:t>.и</w:t>
            </w:r>
            <w:proofErr w:type="gramEnd"/>
            <w:r w:rsidRPr="00CF1E15">
              <w:rPr>
                <w:b/>
                <w:sz w:val="22"/>
                <w:szCs w:val="22"/>
              </w:rPr>
              <w:t>зм</w:t>
            </w:r>
            <w:proofErr w:type="spellEnd"/>
            <w:r w:rsidRPr="00CF1E15">
              <w:rPr>
                <w:b/>
                <w:sz w:val="22"/>
                <w:szCs w:val="22"/>
              </w:rPr>
              <w:t>.</w:t>
            </w:r>
          </w:p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План 2015 года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Фактически исполнено январь-декабрь</w:t>
            </w:r>
          </w:p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2015 года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Фактически исполнено Январ</w:t>
            </w:r>
            <w:proofErr w:type="gramStart"/>
            <w:r w:rsidRPr="00CF1E15">
              <w:rPr>
                <w:b/>
                <w:sz w:val="22"/>
                <w:szCs w:val="22"/>
              </w:rPr>
              <w:t>ь-</w:t>
            </w:r>
            <w:proofErr w:type="gramEnd"/>
            <w:r w:rsidRPr="00CF1E15">
              <w:rPr>
                <w:b/>
                <w:sz w:val="22"/>
                <w:szCs w:val="22"/>
              </w:rPr>
              <w:t xml:space="preserve"> декабрь</w:t>
            </w:r>
          </w:p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 2014 года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2015год к 2014 году</w:t>
            </w:r>
          </w:p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+,-, %</w:t>
            </w:r>
          </w:p>
        </w:tc>
      </w:tr>
      <w:tr w:rsidR="00790952" w:rsidRPr="00CF1E15" w:rsidTr="00835394">
        <w:trPr>
          <w:trHeight w:val="375"/>
        </w:trPr>
        <w:tc>
          <w:tcPr>
            <w:tcW w:w="5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Доходы бюджета –  всего</w:t>
            </w:r>
          </w:p>
          <w:p w:rsidR="00790952" w:rsidRPr="00CF1E15" w:rsidRDefault="00790952" w:rsidP="00835394">
            <w:pPr>
              <w:rPr>
                <w:b/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в том числе  </w:t>
            </w:r>
          </w:p>
          <w:p w:rsidR="00790952" w:rsidRPr="00CF1E15" w:rsidRDefault="00790952" w:rsidP="00835394">
            <w:pPr>
              <w:rPr>
                <w:b/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собственные доходы, включая безвозмездные поступления, кроме субвенций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12 717,23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12 730,12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7 120,90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178,7</w:t>
            </w:r>
          </w:p>
        </w:tc>
      </w:tr>
      <w:tr w:rsidR="00790952" w:rsidRPr="00CF1E15" w:rsidTr="00835394">
        <w:trPr>
          <w:trHeight w:val="897"/>
        </w:trPr>
        <w:tc>
          <w:tcPr>
            <w:tcW w:w="5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   </w:t>
            </w: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315"/>
        </w:trPr>
        <w:tc>
          <w:tcPr>
            <w:tcW w:w="5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из них: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12 717,23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12 730,12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7 120,90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178,7</w:t>
            </w:r>
          </w:p>
        </w:tc>
      </w:tr>
      <w:tr w:rsidR="00790952" w:rsidRPr="00CF1E15" w:rsidTr="00835394">
        <w:trPr>
          <w:trHeight w:val="225"/>
        </w:trPr>
        <w:tc>
          <w:tcPr>
            <w:tcW w:w="5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b/>
                <w:sz w:val="22"/>
                <w:szCs w:val="22"/>
              </w:rPr>
            </w:pPr>
            <w:proofErr w:type="spellStart"/>
            <w:r w:rsidRPr="00CF1E15">
              <w:rPr>
                <w:b/>
                <w:sz w:val="22"/>
                <w:szCs w:val="22"/>
              </w:rPr>
              <w:t>тыс</w:t>
            </w:r>
            <w:proofErr w:type="gramStart"/>
            <w:r w:rsidRPr="00CF1E15">
              <w:rPr>
                <w:b/>
                <w:sz w:val="22"/>
                <w:szCs w:val="22"/>
              </w:rPr>
              <w:t>.р</w:t>
            </w:r>
            <w:proofErr w:type="gramEnd"/>
            <w:r w:rsidRPr="00CF1E15">
              <w:rPr>
                <w:b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1 714,10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1 751,99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1 231,50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142,3</w:t>
            </w:r>
          </w:p>
        </w:tc>
      </w:tr>
      <w:tr w:rsidR="00790952" w:rsidRPr="00CF1E15" w:rsidTr="00835394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НДФЛ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661,2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626,67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635,10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98,7</w:t>
            </w:r>
          </w:p>
        </w:tc>
      </w:tr>
      <w:tr w:rsidR="00790952" w:rsidRPr="00CF1E15" w:rsidTr="00835394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Акцизы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  <w:r w:rsidRPr="00CF1E15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607,8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698,57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</w:tr>
      <w:tr w:rsidR="00790952" w:rsidRPr="00CF1E15" w:rsidTr="00835394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Единый </w:t>
            </w:r>
            <w:proofErr w:type="gramStart"/>
            <w:r w:rsidRPr="00CF1E15">
              <w:rPr>
                <w:sz w:val="22"/>
                <w:szCs w:val="22"/>
              </w:rPr>
              <w:t>сельхоз налог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1,10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</w:tr>
      <w:tr w:rsidR="00790952" w:rsidRPr="00CF1E15" w:rsidTr="00835394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320,0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281,53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284,90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98,8</w:t>
            </w:r>
          </w:p>
        </w:tc>
      </w:tr>
      <w:tr w:rsidR="00790952" w:rsidRPr="00CF1E15" w:rsidTr="00835394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90,5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90,57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86,20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105,0</w:t>
            </w:r>
          </w:p>
        </w:tc>
      </w:tr>
      <w:tr w:rsidR="00790952" w:rsidRPr="00CF1E15" w:rsidTr="00835394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Доходы от продажи земли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790952" w:rsidRPr="00CF1E15" w:rsidTr="00835394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Прочие поступления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9,6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23,16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41,3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56,0</w:t>
            </w:r>
          </w:p>
        </w:tc>
      </w:tr>
      <w:tr w:rsidR="00790952" w:rsidRPr="00CF1E15" w:rsidTr="00835394">
        <w:trPr>
          <w:trHeight w:val="630"/>
        </w:trPr>
        <w:tc>
          <w:tcPr>
            <w:tcW w:w="59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Доходы от сдачи в аренду  имущества, находящегося в  муниципальной      собственности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31,49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182,90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17,2</w:t>
            </w:r>
          </w:p>
        </w:tc>
      </w:tr>
      <w:tr w:rsidR="00790952" w:rsidRPr="00CF1E15" w:rsidTr="00835394">
        <w:trPr>
          <w:trHeight w:val="630"/>
        </w:trPr>
        <w:tc>
          <w:tcPr>
            <w:tcW w:w="59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gramStart"/>
            <w:r w:rsidRPr="00CF1E15">
              <w:rPr>
                <w:sz w:val="22"/>
                <w:szCs w:val="22"/>
              </w:rPr>
              <w:t>Бюджетная обеспеченность (доходы  муниципального бюджета в расчете на 1  жителя</w:t>
            </w:r>
            <w:proofErr w:type="gramEnd"/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  <w:r w:rsidRPr="00CF1E15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8,9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trHeight w:val="630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gramStart"/>
            <w:r w:rsidRPr="00CF1E15">
              <w:rPr>
                <w:sz w:val="22"/>
                <w:szCs w:val="22"/>
              </w:rPr>
              <w:t>Бюджетная обеспеченность налоговыми и неналоговыми доходами муниципального бюджета в расчете на 1  жителя)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  <w:r w:rsidRPr="00CF1E15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1,2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0,87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</w:p>
        </w:tc>
      </w:tr>
    </w:tbl>
    <w:p w:rsidR="00790952" w:rsidRPr="00CF1E15" w:rsidRDefault="00790952" w:rsidP="00790952">
      <w:pPr>
        <w:spacing w:line="360" w:lineRule="auto"/>
        <w:jc w:val="right"/>
        <w:rPr>
          <w:sz w:val="22"/>
          <w:szCs w:val="22"/>
        </w:rPr>
      </w:pPr>
    </w:p>
    <w:p w:rsidR="00790952" w:rsidRPr="00CF1E15" w:rsidRDefault="00790952" w:rsidP="00790952">
      <w:pPr>
        <w:jc w:val="right"/>
        <w:rPr>
          <w:sz w:val="22"/>
          <w:szCs w:val="22"/>
        </w:rPr>
        <w:sectPr w:rsidR="00790952" w:rsidRPr="00CF1E15" w:rsidSect="009764FA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790952" w:rsidRPr="00CF1E15" w:rsidRDefault="00790952" w:rsidP="00790952">
      <w:pPr>
        <w:jc w:val="center"/>
        <w:rPr>
          <w:sz w:val="22"/>
          <w:szCs w:val="22"/>
        </w:rPr>
      </w:pPr>
    </w:p>
    <w:p w:rsidR="00790952" w:rsidRPr="00CF1E15" w:rsidRDefault="00790952" w:rsidP="00790952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>РАСХОДЫ</w:t>
      </w:r>
    </w:p>
    <w:p w:rsidR="00790952" w:rsidRPr="00CF1E15" w:rsidRDefault="00790952" w:rsidP="00790952">
      <w:pPr>
        <w:spacing w:line="360" w:lineRule="auto"/>
        <w:ind w:left="567"/>
        <w:jc w:val="both"/>
        <w:rPr>
          <w:sz w:val="22"/>
          <w:szCs w:val="22"/>
        </w:rPr>
      </w:pPr>
      <w:r w:rsidRPr="00CF1E15">
        <w:rPr>
          <w:b/>
          <w:sz w:val="22"/>
          <w:szCs w:val="22"/>
        </w:rPr>
        <w:t xml:space="preserve">        Расходная  часть  бюджета</w:t>
      </w:r>
      <w:r w:rsidRPr="00CF1E15">
        <w:rPr>
          <w:sz w:val="22"/>
          <w:szCs w:val="22"/>
        </w:rPr>
        <w:t xml:space="preserve">  муниципального  образования  за 2015 год исполнена </w:t>
      </w:r>
      <w:r w:rsidRPr="00CF1E15">
        <w:rPr>
          <w:bCs/>
          <w:iCs/>
          <w:sz w:val="22"/>
          <w:szCs w:val="22"/>
        </w:rPr>
        <w:t>в объеме  13 742,07 тыс.</w:t>
      </w:r>
      <w:r w:rsidRPr="00CF1E15">
        <w:rPr>
          <w:sz w:val="22"/>
          <w:szCs w:val="22"/>
        </w:rPr>
        <w:t xml:space="preserve"> рублей,  к уточненному  плану 99,23 %. </w:t>
      </w:r>
    </w:p>
    <w:p w:rsidR="00790952" w:rsidRPr="00CF1E15" w:rsidRDefault="00790952" w:rsidP="00790952">
      <w:pPr>
        <w:spacing w:line="360" w:lineRule="auto"/>
        <w:ind w:left="567" w:firstLine="720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В структуре расходной части бюджета 19,4 %  или  2 665,07 тыс. рублей  занимают общегосударственные расходы,  расходы по разделу национальная экономика ( дорожное хозяйство) занимают в бюджете 52,9% или 7263,66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7,9 % бюджета или 1 087,59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  израсходовано по разделу «Жилищно-коммунальное хозяйство» (это расходы в области благоустройства муниципального образования).  Расходы в области культуры за 2015 год составили  2 150,0 тыс. рублей (это 15,6  %   от суммы расходов за 2015 год).</w:t>
      </w:r>
    </w:p>
    <w:p w:rsidR="00790952" w:rsidRPr="00CF1E15" w:rsidRDefault="00790952" w:rsidP="00790952">
      <w:pPr>
        <w:spacing w:line="360" w:lineRule="auto"/>
        <w:ind w:left="567" w:firstLine="720"/>
        <w:jc w:val="both"/>
        <w:rPr>
          <w:sz w:val="22"/>
          <w:szCs w:val="22"/>
        </w:rPr>
      </w:pP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                  Исполнение бюджета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 по расходам за 2015 год</w:t>
      </w:r>
    </w:p>
    <w:p w:rsidR="00790952" w:rsidRPr="00CF1E15" w:rsidRDefault="00790952" w:rsidP="00790952">
      <w:pPr>
        <w:jc w:val="right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                                            </w:t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  <w:t xml:space="preserve">                       (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</w:t>
      </w:r>
      <w:proofErr w:type="spellEnd"/>
      <w:r w:rsidRPr="00CF1E15">
        <w:rPr>
          <w:sz w:val="22"/>
          <w:szCs w:val="22"/>
        </w:rPr>
        <w:t>.)</w:t>
      </w:r>
    </w:p>
    <w:tbl>
      <w:tblPr>
        <w:tblpPr w:leftFromText="180" w:rightFromText="180" w:vertAnchor="text" w:horzAnchor="page" w:tblpX="731" w:tblpY="174"/>
        <w:tblW w:w="127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5"/>
        <w:gridCol w:w="1047"/>
        <w:gridCol w:w="1046"/>
        <w:gridCol w:w="31"/>
        <w:gridCol w:w="9"/>
        <w:gridCol w:w="31"/>
        <w:gridCol w:w="2665"/>
        <w:gridCol w:w="1808"/>
        <w:gridCol w:w="1449"/>
        <w:gridCol w:w="1701"/>
        <w:gridCol w:w="2079"/>
      </w:tblGrid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left="1290" w:hanging="1290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Наименование вида расходов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Утверждённые бюджетные назначения на 2015 год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Исполнение бюджета за 2015год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Отклонение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Исполне</w:t>
            </w:r>
            <w:proofErr w:type="spellEnd"/>
            <w:r w:rsidRPr="00CF1E15">
              <w:rPr>
                <w:sz w:val="22"/>
                <w:szCs w:val="22"/>
              </w:rPr>
              <w:t>-</w:t>
            </w:r>
          </w:p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ние</w:t>
            </w:r>
            <w:proofErr w:type="spellEnd"/>
            <w:r w:rsidRPr="00CF1E15">
              <w:rPr>
                <w:sz w:val="22"/>
                <w:szCs w:val="22"/>
              </w:rPr>
              <w:t>, %</w:t>
            </w:r>
          </w:p>
        </w:tc>
      </w:tr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Расходы местного бюджета, всего: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13 848,26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13 742,07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-106,19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99,2</w:t>
            </w:r>
          </w:p>
        </w:tc>
      </w:tr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</w:p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2 679,85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2 665,08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-14,77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99,4</w:t>
            </w:r>
          </w:p>
        </w:tc>
      </w:tr>
      <w:tr w:rsidR="00790952" w:rsidRPr="00CF1E15" w:rsidTr="00835394">
        <w:trPr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</w:t>
            </w:r>
          </w:p>
        </w:tc>
        <w:tc>
          <w:tcPr>
            <w:tcW w:w="2079" w:type="dxa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</w:p>
        </w:tc>
      </w:tr>
      <w:tr w:rsidR="00790952" w:rsidRPr="00CF1E15" w:rsidTr="00835394">
        <w:trPr>
          <w:gridAfter w:val="1"/>
          <w:wAfter w:w="2079" w:type="dxa"/>
          <w:trHeight w:val="840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70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20,0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4,95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-15,05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24,7</w:t>
            </w:r>
          </w:p>
        </w:tc>
      </w:tr>
      <w:tr w:rsidR="00790952" w:rsidRPr="00CF1E15" w:rsidTr="00835394">
        <w:trPr>
          <w:gridAfter w:val="1"/>
          <w:wAfter w:w="2079" w:type="dxa"/>
          <w:trHeight w:val="576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Национальная экономика </w:t>
            </w:r>
          </w:p>
        </w:tc>
        <w:tc>
          <w:tcPr>
            <w:tcW w:w="270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7 305,53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7 263,66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-41,87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99,4</w:t>
            </w:r>
          </w:p>
        </w:tc>
      </w:tr>
      <w:tr w:rsidR="00790952" w:rsidRPr="00CF1E15" w:rsidTr="00835394">
        <w:trPr>
          <w:gridAfter w:val="1"/>
          <w:wAfter w:w="2079" w:type="dxa"/>
          <w:trHeight w:val="840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Жилищно-коммунальное хозяйство, включая благоустройство</w:t>
            </w:r>
          </w:p>
        </w:tc>
        <w:tc>
          <w:tcPr>
            <w:tcW w:w="270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1 118,96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1 087,59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-31,37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97,2</w:t>
            </w:r>
          </w:p>
        </w:tc>
      </w:tr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29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Охрану окружающей среды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190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Образование</w:t>
            </w:r>
          </w:p>
        </w:tc>
        <w:tc>
          <w:tcPr>
            <w:tcW w:w="1077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8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ind w:right="-392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Культура</w:t>
            </w:r>
          </w:p>
        </w:tc>
        <w:tc>
          <w:tcPr>
            <w:tcW w:w="1047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2 150,0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2 150,0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</w:t>
            </w:r>
          </w:p>
        </w:tc>
      </w:tr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190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Здравоохранение</w:t>
            </w:r>
            <w:proofErr w:type="gramStart"/>
            <w:r w:rsidRPr="00CF1E15">
              <w:rPr>
                <w:sz w:val="22"/>
                <w:szCs w:val="22"/>
              </w:rPr>
              <w:t>,ф</w:t>
            </w:r>
            <w:proofErr w:type="gramEnd"/>
            <w:r w:rsidRPr="00CF1E15">
              <w:rPr>
                <w:sz w:val="22"/>
                <w:szCs w:val="22"/>
              </w:rPr>
              <w:t>изическая</w:t>
            </w:r>
            <w:proofErr w:type="spellEnd"/>
            <w:r w:rsidRPr="00CF1E15">
              <w:rPr>
                <w:sz w:val="22"/>
                <w:szCs w:val="22"/>
              </w:rPr>
              <w:t xml:space="preserve"> культура и спорт</w:t>
            </w:r>
          </w:p>
        </w:tc>
        <w:tc>
          <w:tcPr>
            <w:tcW w:w="1046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100,00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100,00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</w:t>
            </w:r>
          </w:p>
        </w:tc>
      </w:tr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263,9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260,77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-3,13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98,8</w:t>
            </w:r>
          </w:p>
        </w:tc>
      </w:tr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132,62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132,62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</w:t>
            </w:r>
          </w:p>
        </w:tc>
      </w:tr>
      <w:tr w:rsidR="00790952" w:rsidRPr="00CF1E15" w:rsidTr="00835394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13 848,26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13 742,07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99,2</w:t>
            </w:r>
          </w:p>
        </w:tc>
      </w:tr>
    </w:tbl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Общегосударственные вопросы</w:t>
      </w: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В 2015 году объем расходов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по разделу «Общегосударственные вопросы» составил 2 665,07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или 99,4% от уточненных годовых назначений.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За счет средств данного раздела осуществлялись расходы</w:t>
      </w:r>
      <w:proofErr w:type="gramStart"/>
      <w:r w:rsidRPr="00CF1E15">
        <w:rPr>
          <w:sz w:val="22"/>
          <w:szCs w:val="22"/>
        </w:rPr>
        <w:t xml:space="preserve"> :</w:t>
      </w:r>
      <w:proofErr w:type="gram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на оплату труда главы муниципального образования в сумме 535,29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на оплату расходов по центральному аппарату в сумме 1 769,06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lastRenderedPageBreak/>
        <w:t xml:space="preserve">- на проведение выборов в сумме 150,0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на оплату за выполненные в 2015 году работы по изготовлению проектно – сметной документации, межевание, выполнение кадастровых работ в сумме 205,46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прочие расходы 5,25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.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Национальная безопасность и правоохранительная деятельность</w:t>
      </w: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По данному разделу (подраздел «Обеспечение пожарной безопасности») были произведены расходы </w:t>
      </w:r>
      <w:proofErr w:type="gramStart"/>
      <w:r w:rsidRPr="00CF1E15">
        <w:rPr>
          <w:sz w:val="22"/>
          <w:szCs w:val="22"/>
        </w:rPr>
        <w:t>на</w:t>
      </w:r>
      <w:proofErr w:type="gramEnd"/>
      <w:r w:rsidRPr="00CF1E15">
        <w:rPr>
          <w:sz w:val="22"/>
          <w:szCs w:val="22"/>
        </w:rPr>
        <w:t>: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приобретение пожарного рукава – 4,95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Национальная экономика</w:t>
      </w: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По данному разделу расходы составили 7 263,66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или 99,4% к уточненному плану.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  <w:u w:val="single"/>
        </w:rPr>
        <w:t xml:space="preserve">По подразделу дорожное хозяйство </w:t>
      </w:r>
      <w:r w:rsidRPr="00CF1E15">
        <w:rPr>
          <w:sz w:val="22"/>
          <w:szCs w:val="22"/>
        </w:rPr>
        <w:t>были произведены расходы на оплату: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 по отчистке дорог от снега территории МО в сумме 120,96 тыс. рублей 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 по ремонтной планировке автомобильных дорог в сумме 71,92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 по ремонту дороги по </w:t>
      </w:r>
      <w:proofErr w:type="spellStart"/>
      <w:r w:rsidRPr="00CF1E15">
        <w:rPr>
          <w:sz w:val="22"/>
          <w:szCs w:val="22"/>
        </w:rPr>
        <w:t>ул</w:t>
      </w:r>
      <w:proofErr w:type="gramStart"/>
      <w:r w:rsidRPr="00CF1E15">
        <w:rPr>
          <w:sz w:val="22"/>
          <w:szCs w:val="22"/>
        </w:rPr>
        <w:t>.Ц</w:t>
      </w:r>
      <w:proofErr w:type="gramEnd"/>
      <w:r w:rsidRPr="00CF1E15">
        <w:rPr>
          <w:sz w:val="22"/>
          <w:szCs w:val="22"/>
        </w:rPr>
        <w:t>ентральная</w:t>
      </w:r>
      <w:proofErr w:type="spellEnd"/>
      <w:r w:rsidRPr="00CF1E15">
        <w:rPr>
          <w:sz w:val="22"/>
          <w:szCs w:val="22"/>
        </w:rPr>
        <w:t xml:space="preserve"> в сумме 6 925,34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, в </w:t>
      </w:r>
      <w:proofErr w:type="spellStart"/>
      <w:r w:rsidRPr="00CF1E15">
        <w:rPr>
          <w:sz w:val="22"/>
          <w:szCs w:val="22"/>
        </w:rPr>
        <w:t>т.ч</w:t>
      </w:r>
      <w:proofErr w:type="spellEnd"/>
      <w:r w:rsidRPr="00CF1E15">
        <w:rPr>
          <w:sz w:val="22"/>
          <w:szCs w:val="22"/>
        </w:rPr>
        <w:t xml:space="preserve">. из них за счет областного бюджета на сумму 6 497,73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 по диагностике и оценке транспортно – эксплуатационного состояния автодорожного моста в сумме 75,44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устройство остановочного павильона </w:t>
      </w:r>
      <w:proofErr w:type="spellStart"/>
      <w:r w:rsidRPr="00CF1E15">
        <w:rPr>
          <w:sz w:val="22"/>
          <w:szCs w:val="22"/>
        </w:rPr>
        <w:t>с</w:t>
      </w:r>
      <w:proofErr w:type="gramStart"/>
      <w:r w:rsidRPr="00CF1E15">
        <w:rPr>
          <w:sz w:val="22"/>
          <w:szCs w:val="22"/>
        </w:rPr>
        <w:t>.Л</w:t>
      </w:r>
      <w:proofErr w:type="gramEnd"/>
      <w:r w:rsidRPr="00CF1E15">
        <w:rPr>
          <w:sz w:val="22"/>
          <w:szCs w:val="22"/>
        </w:rPr>
        <w:t>уганск</w:t>
      </w:r>
      <w:proofErr w:type="spellEnd"/>
      <w:r w:rsidRPr="00CF1E15">
        <w:rPr>
          <w:sz w:val="22"/>
          <w:szCs w:val="22"/>
        </w:rPr>
        <w:t xml:space="preserve"> – 70 000,00 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Жилищно-коммунальное хозяйство</w:t>
      </w: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В 2015 году фактический объем расходов 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составил 1 087,59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или 97,2% от уточненных годовых назначений.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Расходы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направлены </w:t>
      </w:r>
      <w:proofErr w:type="gramStart"/>
      <w:r w:rsidRPr="00CF1E15">
        <w:rPr>
          <w:sz w:val="22"/>
          <w:szCs w:val="22"/>
        </w:rPr>
        <w:t>по</w:t>
      </w:r>
      <w:proofErr w:type="gramEnd"/>
      <w:r w:rsidRPr="00CF1E15">
        <w:rPr>
          <w:sz w:val="22"/>
          <w:szCs w:val="22"/>
        </w:rPr>
        <w:t>: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b/>
          <w:sz w:val="22"/>
          <w:szCs w:val="22"/>
          <w:u w:val="single"/>
        </w:rPr>
        <w:t xml:space="preserve">РАЗДЕЛУ 0502 «Коммунальное хозяйство» </w:t>
      </w:r>
      <w:r w:rsidRPr="00CF1E15">
        <w:rPr>
          <w:sz w:val="22"/>
          <w:szCs w:val="22"/>
        </w:rPr>
        <w:t xml:space="preserve">в сумме 169,97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в том числе: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подвоз воды в Демидовку - 165,62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подвоз воды в Новокарасук на пожар – 4,35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b/>
          <w:sz w:val="22"/>
          <w:szCs w:val="22"/>
          <w:u w:val="single"/>
        </w:rPr>
        <w:t>РАЗДЕЛУ 0503 «Благоустройство»</w:t>
      </w:r>
      <w:r w:rsidRPr="00CF1E15">
        <w:rPr>
          <w:sz w:val="22"/>
          <w:szCs w:val="22"/>
        </w:rPr>
        <w:t xml:space="preserve"> в сумме 917,61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на оплату выполненных работ по благоустройству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сельсовета: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i/>
          <w:sz w:val="22"/>
          <w:szCs w:val="22"/>
          <w:u w:val="single"/>
        </w:rPr>
        <w:t>Подразделу «Уличное освещение»</w:t>
      </w:r>
      <w:r w:rsidRPr="00CF1E15">
        <w:rPr>
          <w:b/>
          <w:sz w:val="22"/>
          <w:szCs w:val="22"/>
          <w:u w:val="single"/>
        </w:rPr>
        <w:t xml:space="preserve"> </w:t>
      </w:r>
      <w:r w:rsidRPr="00CF1E15">
        <w:rPr>
          <w:sz w:val="22"/>
          <w:szCs w:val="22"/>
        </w:rPr>
        <w:t xml:space="preserve"> в сумме 395,58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на оплату: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электроэнергии – 286,15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обслуживание объектов электросетевого хозяйства – 63,94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>- электротовары – 45,49 тыс. рублей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i/>
          <w:sz w:val="22"/>
          <w:szCs w:val="22"/>
          <w:u w:val="single"/>
        </w:rPr>
        <w:t>Подразделу «Прочие мероприятия по благоустройству городских округов и поселений</w:t>
      </w:r>
      <w:r w:rsidRPr="00CF1E15">
        <w:rPr>
          <w:sz w:val="22"/>
          <w:szCs w:val="22"/>
        </w:rPr>
        <w:t xml:space="preserve"> в сумме 522,03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из них: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</w:t>
      </w:r>
      <w:proofErr w:type="spellStart"/>
      <w:r w:rsidRPr="00CF1E15">
        <w:rPr>
          <w:sz w:val="22"/>
          <w:szCs w:val="22"/>
        </w:rPr>
        <w:t>буртовка</w:t>
      </w:r>
      <w:proofErr w:type="spellEnd"/>
      <w:r w:rsidRPr="00CF1E15">
        <w:rPr>
          <w:sz w:val="22"/>
          <w:szCs w:val="22"/>
        </w:rPr>
        <w:t xml:space="preserve"> свалок на сумму – 42,4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.</w:t>
      </w:r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работы по сборке вводно – распределительных устройств – 10,0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выполнение работ по благоустройству зон отдыха (детская площадка в </w:t>
      </w:r>
      <w:proofErr w:type="spellStart"/>
      <w:r w:rsidRPr="00CF1E15">
        <w:rPr>
          <w:sz w:val="22"/>
          <w:szCs w:val="22"/>
        </w:rPr>
        <w:t>с</w:t>
      </w:r>
      <w:proofErr w:type="gramStart"/>
      <w:r w:rsidRPr="00CF1E15">
        <w:rPr>
          <w:sz w:val="22"/>
          <w:szCs w:val="22"/>
        </w:rPr>
        <w:t>.С</w:t>
      </w:r>
      <w:proofErr w:type="gramEnd"/>
      <w:r w:rsidRPr="00CF1E15">
        <w:rPr>
          <w:sz w:val="22"/>
          <w:szCs w:val="22"/>
        </w:rPr>
        <w:t>туденое</w:t>
      </w:r>
      <w:proofErr w:type="spellEnd"/>
      <w:r w:rsidRPr="00CF1E15">
        <w:rPr>
          <w:sz w:val="22"/>
          <w:szCs w:val="22"/>
        </w:rPr>
        <w:t xml:space="preserve">) за счет средств областного бюджета – 469,63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 xml:space="preserve">Культура, кинематография </w:t>
      </w:r>
    </w:p>
    <w:p w:rsidR="00790952" w:rsidRPr="00CF1E15" w:rsidRDefault="00790952" w:rsidP="00790952">
      <w:pPr>
        <w:jc w:val="center"/>
        <w:rPr>
          <w:i/>
          <w:sz w:val="22"/>
          <w:szCs w:val="22"/>
          <w:u w:val="single"/>
        </w:rPr>
      </w:pPr>
    </w:p>
    <w:p w:rsidR="00790952" w:rsidRPr="00CF1E15" w:rsidRDefault="00790952" w:rsidP="00790952">
      <w:pPr>
        <w:spacing w:line="276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Расходы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в 2015 году по разделу «Культура, кинематография» составили 2 150,00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spacing w:line="276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Указанные средства направлены на</w:t>
      </w:r>
      <w:proofErr w:type="gramStart"/>
      <w:r w:rsidRPr="00CF1E15">
        <w:rPr>
          <w:sz w:val="22"/>
          <w:szCs w:val="22"/>
        </w:rPr>
        <w:t xml:space="preserve"> :</w:t>
      </w:r>
      <w:proofErr w:type="gramEnd"/>
    </w:p>
    <w:p w:rsidR="00790952" w:rsidRPr="00CF1E15" w:rsidRDefault="00790952" w:rsidP="00790952">
      <w:pPr>
        <w:spacing w:line="276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перечисление межбюджетных трансфертов из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в бюджет Карасукского района.</w:t>
      </w:r>
    </w:p>
    <w:p w:rsidR="00790952" w:rsidRPr="00CF1E15" w:rsidRDefault="00790952" w:rsidP="00790952">
      <w:pPr>
        <w:spacing w:line="276" w:lineRule="auto"/>
        <w:jc w:val="both"/>
        <w:rPr>
          <w:sz w:val="22"/>
          <w:szCs w:val="22"/>
        </w:rPr>
      </w:pPr>
    </w:p>
    <w:p w:rsidR="00790952" w:rsidRPr="00CF1E15" w:rsidRDefault="00790952" w:rsidP="00790952">
      <w:pPr>
        <w:spacing w:line="276" w:lineRule="auto"/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Социальная политика</w:t>
      </w:r>
    </w:p>
    <w:p w:rsidR="00790952" w:rsidRPr="00CF1E15" w:rsidRDefault="00790952" w:rsidP="00790952">
      <w:pPr>
        <w:spacing w:line="276" w:lineRule="auto"/>
        <w:jc w:val="center"/>
        <w:rPr>
          <w:i/>
          <w:sz w:val="22"/>
          <w:szCs w:val="22"/>
          <w:u w:val="single"/>
        </w:rPr>
      </w:pPr>
    </w:p>
    <w:p w:rsidR="00790952" w:rsidRPr="00CF1E15" w:rsidRDefault="00790952" w:rsidP="00790952">
      <w:pPr>
        <w:spacing w:line="276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Обеспечение выплаты к пенсиям муниципальных служащих на сумму 260,77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790952" w:rsidRPr="00CF1E15" w:rsidRDefault="00790952" w:rsidP="00790952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lastRenderedPageBreak/>
        <w:t>Сравнительный анализ расходной части  бюджета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Карасукского района 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>за 2014-2015 годы</w:t>
      </w:r>
    </w:p>
    <w:p w:rsidR="00790952" w:rsidRPr="00CF1E15" w:rsidRDefault="00790952" w:rsidP="00790952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  <w:t xml:space="preserve"> Таблица 4</w:t>
      </w: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850"/>
        <w:gridCol w:w="1134"/>
        <w:gridCol w:w="1418"/>
        <w:gridCol w:w="1559"/>
      </w:tblGrid>
      <w:tr w:rsidR="00790952" w:rsidRPr="00CF1E15" w:rsidTr="00835394">
        <w:trPr>
          <w:trHeight w:val="7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F1E15">
              <w:rPr>
                <w:b/>
                <w:sz w:val="22"/>
                <w:szCs w:val="22"/>
              </w:rPr>
              <w:t>Ед</w:t>
            </w:r>
            <w:proofErr w:type="gramStart"/>
            <w:r w:rsidRPr="00CF1E15">
              <w:rPr>
                <w:b/>
                <w:sz w:val="22"/>
                <w:szCs w:val="22"/>
              </w:rPr>
              <w:t>.и</w:t>
            </w:r>
            <w:proofErr w:type="gramEnd"/>
            <w:r w:rsidRPr="00CF1E15">
              <w:rPr>
                <w:b/>
                <w:sz w:val="22"/>
                <w:szCs w:val="22"/>
              </w:rPr>
              <w:t>зм</w:t>
            </w:r>
            <w:proofErr w:type="spellEnd"/>
            <w:r w:rsidRPr="00CF1E15">
              <w:rPr>
                <w:b/>
                <w:sz w:val="22"/>
                <w:szCs w:val="22"/>
              </w:rPr>
              <w:t>.</w:t>
            </w:r>
          </w:p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Январь-декабрь</w:t>
            </w:r>
          </w:p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2015 года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Январ</w:t>
            </w:r>
            <w:proofErr w:type="gramStart"/>
            <w:r w:rsidRPr="00CF1E15">
              <w:rPr>
                <w:b/>
                <w:sz w:val="22"/>
                <w:szCs w:val="22"/>
              </w:rPr>
              <w:t>ь-</w:t>
            </w:r>
            <w:proofErr w:type="gramEnd"/>
            <w:r w:rsidRPr="00CF1E15">
              <w:rPr>
                <w:b/>
                <w:sz w:val="22"/>
                <w:szCs w:val="22"/>
              </w:rPr>
              <w:t xml:space="preserve"> декабрь</w:t>
            </w:r>
          </w:p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 2014 года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Отклонения (+,-) </w:t>
            </w:r>
            <w:proofErr w:type="spellStart"/>
            <w:r w:rsidRPr="00CF1E15">
              <w:rPr>
                <w:b/>
                <w:sz w:val="22"/>
                <w:szCs w:val="22"/>
              </w:rPr>
              <w:t>тыс</w:t>
            </w:r>
            <w:proofErr w:type="gramStart"/>
            <w:r w:rsidRPr="00CF1E15">
              <w:rPr>
                <w:b/>
                <w:sz w:val="22"/>
                <w:szCs w:val="22"/>
              </w:rPr>
              <w:t>.р</w:t>
            </w:r>
            <w:proofErr w:type="gramEnd"/>
            <w:r w:rsidRPr="00CF1E15">
              <w:rPr>
                <w:b/>
                <w:sz w:val="22"/>
                <w:szCs w:val="22"/>
              </w:rPr>
              <w:t>уб</w:t>
            </w:r>
            <w:proofErr w:type="spellEnd"/>
            <w:r w:rsidRPr="00CF1E1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Темп роста 2015 года к 2014году</w:t>
            </w:r>
            <w:proofErr w:type="gramStart"/>
            <w:r w:rsidRPr="00CF1E15">
              <w:rPr>
                <w:b/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790952" w:rsidRPr="00CF1E15" w:rsidTr="00835394">
        <w:trPr>
          <w:trHeight w:val="897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Расходы бюджета </w:t>
            </w:r>
            <w:proofErr w:type="spellStart"/>
            <w:r w:rsidRPr="00CF1E15">
              <w:rPr>
                <w:b/>
                <w:sz w:val="22"/>
                <w:szCs w:val="22"/>
              </w:rPr>
              <w:t>Студеновского</w:t>
            </w:r>
            <w:proofErr w:type="spellEnd"/>
            <w:r w:rsidRPr="00CF1E15">
              <w:rPr>
                <w:b/>
                <w:sz w:val="22"/>
                <w:szCs w:val="22"/>
              </w:rPr>
              <w:t xml:space="preserve"> сельсовета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   </w:t>
            </w: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13 742,07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7 027,9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6 714,17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195,5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из них: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13 742,07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7 027,9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6 714,17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195,5</w:t>
            </w:r>
          </w:p>
        </w:tc>
      </w:tr>
      <w:tr w:rsidR="00790952" w:rsidRPr="00CF1E15" w:rsidTr="00835394">
        <w:trPr>
          <w:trHeight w:val="22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2 665,08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2 578,8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86,28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103,3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72,7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106,5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4,95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4,95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экономика (устройство асфальтового покрытия автодороги)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7 263,66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29,1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7 234,56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Более 200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ЖКХ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1 087,59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835,2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252,39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130,21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Культура и искусство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2 150,0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3 115,5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-965,5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69,0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260,77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216,6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44,17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120,4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89,4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111,8</w:t>
            </w:r>
          </w:p>
        </w:tc>
      </w:tr>
      <w:tr w:rsidR="00790952" w:rsidRPr="00CF1E15" w:rsidTr="0083539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132,62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91,0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41,62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0952" w:rsidRPr="00CF1E15" w:rsidRDefault="00790952" w:rsidP="00835394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145,7</w:t>
            </w:r>
          </w:p>
        </w:tc>
      </w:tr>
    </w:tbl>
    <w:p w:rsidR="00790952" w:rsidRPr="00CF1E15" w:rsidRDefault="00790952" w:rsidP="00790952">
      <w:pPr>
        <w:jc w:val="right"/>
        <w:rPr>
          <w:sz w:val="22"/>
          <w:szCs w:val="22"/>
        </w:rPr>
      </w:pPr>
    </w:p>
    <w:p w:rsidR="00790952" w:rsidRPr="00CF1E15" w:rsidRDefault="00790952" w:rsidP="00790952">
      <w:pPr>
        <w:jc w:val="right"/>
        <w:rPr>
          <w:sz w:val="22"/>
          <w:szCs w:val="22"/>
        </w:rPr>
      </w:pP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В 2015 году по сравнению с 2014 годом  увеличены расходы на решение общегосударственных расходов (86,28 тыс. рублей), национальной экономике дорожному фонду  (7 234,56), на выполнение работ по благоустройству поселения (252,39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), решение социальных вопросов (44,17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),  разделу «Культура и искусство» расходы сокращены (965,5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>).</w:t>
      </w:r>
    </w:p>
    <w:p w:rsidR="00790952" w:rsidRPr="00CF1E15" w:rsidRDefault="00790952" w:rsidP="00790952">
      <w:pPr>
        <w:rPr>
          <w:b/>
          <w:i/>
          <w:sz w:val="22"/>
          <w:szCs w:val="22"/>
          <w:u w:val="single"/>
        </w:rPr>
      </w:pPr>
    </w:p>
    <w:p w:rsidR="00790952" w:rsidRPr="00CF1E15" w:rsidRDefault="00790952" w:rsidP="00790952">
      <w:pPr>
        <w:jc w:val="center"/>
        <w:rPr>
          <w:b/>
          <w:i/>
          <w:sz w:val="22"/>
          <w:szCs w:val="22"/>
          <w:u w:val="single"/>
        </w:rPr>
      </w:pPr>
      <w:r w:rsidRPr="00CF1E15">
        <w:rPr>
          <w:b/>
          <w:i/>
          <w:sz w:val="22"/>
          <w:szCs w:val="22"/>
          <w:u w:val="single"/>
        </w:rPr>
        <w:t xml:space="preserve">Источники финансирования дефицита бюджета </w:t>
      </w:r>
    </w:p>
    <w:p w:rsidR="00790952" w:rsidRPr="00CF1E15" w:rsidRDefault="00790952" w:rsidP="00790952">
      <w:pPr>
        <w:jc w:val="center"/>
        <w:rPr>
          <w:b/>
          <w:i/>
          <w:sz w:val="22"/>
          <w:szCs w:val="22"/>
          <w:u w:val="single"/>
        </w:rPr>
      </w:pPr>
      <w:proofErr w:type="spellStart"/>
      <w:r w:rsidRPr="00CF1E15">
        <w:rPr>
          <w:b/>
          <w:i/>
          <w:sz w:val="22"/>
          <w:szCs w:val="22"/>
          <w:u w:val="single"/>
        </w:rPr>
        <w:t>Студеновского</w:t>
      </w:r>
      <w:proofErr w:type="spellEnd"/>
      <w:r w:rsidRPr="00CF1E15">
        <w:rPr>
          <w:b/>
          <w:i/>
          <w:sz w:val="22"/>
          <w:szCs w:val="22"/>
          <w:u w:val="single"/>
        </w:rPr>
        <w:t xml:space="preserve"> сельсовета</w:t>
      </w:r>
    </w:p>
    <w:p w:rsidR="00790952" w:rsidRPr="00CF1E15" w:rsidRDefault="00790952" w:rsidP="00790952">
      <w:pPr>
        <w:jc w:val="center"/>
        <w:rPr>
          <w:b/>
          <w:i/>
          <w:sz w:val="22"/>
          <w:szCs w:val="22"/>
          <w:u w:val="single"/>
        </w:rPr>
      </w:pP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ab/>
        <w:t xml:space="preserve">В 2015 году баланс доходов и расходов  бюджета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 сложился в пользу расходов – дефицит 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  составил  1 131,03  тыс. рублей.</w:t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ab/>
        <w:t xml:space="preserve">Источники финансирования дефицита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составили  1 131,03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, что  связано с остатками  средств бюджета на 01.01.2015 года.</w:t>
      </w:r>
      <w:r w:rsidRPr="00CF1E15">
        <w:rPr>
          <w:sz w:val="22"/>
          <w:szCs w:val="22"/>
        </w:rPr>
        <w:tab/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Начальник  финансового отдела </w:t>
      </w:r>
    </w:p>
    <w:p w:rsidR="00790952" w:rsidRPr="00CF1E15" w:rsidRDefault="00790952" w:rsidP="00790952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администрации района                                                                     </w:t>
      </w:r>
      <w:proofErr w:type="spellStart"/>
      <w:r w:rsidRPr="00CF1E15">
        <w:rPr>
          <w:sz w:val="22"/>
          <w:szCs w:val="22"/>
        </w:rPr>
        <w:t>Т.Н.Лымаренко</w:t>
      </w:r>
      <w:proofErr w:type="spellEnd"/>
    </w:p>
    <w:p w:rsidR="006E550E" w:rsidRDefault="006E550E" w:rsidP="009F2BBD">
      <w:pPr>
        <w:contextualSpacing/>
        <w:jc w:val="both"/>
        <w:rPr>
          <w:sz w:val="22"/>
          <w:szCs w:val="22"/>
        </w:rPr>
      </w:pPr>
    </w:p>
    <w:p w:rsidR="006E550E" w:rsidRDefault="006E550E" w:rsidP="009F2BBD">
      <w:pPr>
        <w:contextualSpacing/>
        <w:jc w:val="both"/>
        <w:rPr>
          <w:sz w:val="22"/>
          <w:szCs w:val="22"/>
        </w:rPr>
      </w:pPr>
    </w:p>
    <w:p w:rsidR="006E550E" w:rsidRDefault="006E550E" w:rsidP="009F2BBD">
      <w:pPr>
        <w:contextualSpacing/>
        <w:jc w:val="both"/>
        <w:rPr>
          <w:sz w:val="22"/>
          <w:szCs w:val="22"/>
        </w:rPr>
      </w:pPr>
    </w:p>
    <w:p w:rsidR="006E550E" w:rsidRPr="006E550E" w:rsidRDefault="006E550E" w:rsidP="009F2BBD">
      <w:pPr>
        <w:contextualSpacing/>
        <w:jc w:val="both"/>
        <w:rPr>
          <w:sz w:val="22"/>
          <w:szCs w:val="22"/>
        </w:rPr>
      </w:pPr>
    </w:p>
    <w:p w:rsidR="00D376B4" w:rsidRPr="00BB0637" w:rsidRDefault="00D376B4" w:rsidP="00D376B4">
      <w:pPr>
        <w:tabs>
          <w:tab w:val="left" w:pos="3525"/>
        </w:tabs>
        <w:rPr>
          <w:b/>
          <w:sz w:val="22"/>
          <w:szCs w:val="22"/>
        </w:rPr>
      </w:pPr>
    </w:p>
    <w:p w:rsidR="00D376B4" w:rsidRDefault="00D376B4" w:rsidP="00D376B4">
      <w:pPr>
        <w:autoSpaceDE w:val="0"/>
        <w:autoSpaceDN w:val="0"/>
        <w:adjustRightInd w:val="0"/>
        <w:jc w:val="center"/>
        <w:rPr>
          <w:b/>
          <w:color w:val="333333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D376B4" w:rsidRPr="00BB0637" w:rsidTr="00105597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D376B4" w:rsidRPr="00BB0637" w:rsidRDefault="00D376B4" w:rsidP="001055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Воронова Л.П.</w:t>
            </w: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Гейдлинг</w:t>
            </w:r>
            <w:proofErr w:type="spellEnd"/>
            <w:r w:rsidRPr="00BB0637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D376B4" w:rsidRPr="00BB0637" w:rsidRDefault="00D376B4" w:rsidP="001055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>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D376B4" w:rsidRPr="00BB0637" w:rsidRDefault="00D376B4" w:rsidP="001055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</w:p>
          <w:p w:rsidR="00D376B4" w:rsidRPr="00BB0637" w:rsidRDefault="00D376B4" w:rsidP="00105597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D376B4" w:rsidRDefault="00D376B4" w:rsidP="00D376B4"/>
    <w:p w:rsidR="00A217E9" w:rsidRDefault="00A217E9"/>
    <w:sectPr w:rsidR="00A21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4A6" w:rsidRDefault="008424A6">
      <w:r>
        <w:separator/>
      </w:r>
    </w:p>
  </w:endnote>
  <w:endnote w:type="continuationSeparator" w:id="0">
    <w:p w:rsidR="008424A6" w:rsidRDefault="0084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4A6" w:rsidRDefault="008424A6">
      <w:r>
        <w:separator/>
      </w:r>
    </w:p>
  </w:footnote>
  <w:footnote w:type="continuationSeparator" w:id="0">
    <w:p w:rsidR="008424A6" w:rsidRDefault="008424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282" w:rsidRDefault="00357F28" w:rsidP="00854C58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31282" w:rsidRDefault="008424A6" w:rsidP="00E677E6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282" w:rsidRDefault="00357F28" w:rsidP="00854C58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17127">
      <w:rPr>
        <w:rStyle w:val="ae"/>
        <w:noProof/>
      </w:rPr>
      <w:t>2</w:t>
    </w:r>
    <w:r>
      <w:rPr>
        <w:rStyle w:val="ae"/>
      </w:rPr>
      <w:fldChar w:fldCharType="end"/>
    </w:r>
  </w:p>
  <w:p w:rsidR="00231282" w:rsidRDefault="008424A6" w:rsidP="00E677E6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7BAB"/>
    <w:multiLevelType w:val="multilevel"/>
    <w:tmpl w:val="F664F47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8E4"/>
    <w:rsid w:val="00357F28"/>
    <w:rsid w:val="003D7455"/>
    <w:rsid w:val="0066074F"/>
    <w:rsid w:val="006E550E"/>
    <w:rsid w:val="00790952"/>
    <w:rsid w:val="008424A6"/>
    <w:rsid w:val="009F2BBD"/>
    <w:rsid w:val="00A217E9"/>
    <w:rsid w:val="00A548E4"/>
    <w:rsid w:val="00BA230F"/>
    <w:rsid w:val="00D17127"/>
    <w:rsid w:val="00D376B4"/>
    <w:rsid w:val="00EA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09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90952"/>
    <w:pPr>
      <w:keepNext/>
      <w:keepLines/>
      <w:spacing w:before="200" w:line="276" w:lineRule="auto"/>
      <w:outlineLvl w:val="1"/>
    </w:pPr>
    <w:rPr>
      <w:rFonts w:ascii="Arial" w:hAnsi="Arial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9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6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D376B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9095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90952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95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Body Text"/>
    <w:basedOn w:val="a"/>
    <w:link w:val="a6"/>
    <w:rsid w:val="00790952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7909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90952"/>
    <w:pPr>
      <w:ind w:left="720"/>
      <w:contextualSpacing/>
    </w:pPr>
  </w:style>
  <w:style w:type="paragraph" w:styleId="a8">
    <w:name w:val="header"/>
    <w:basedOn w:val="a"/>
    <w:link w:val="a9"/>
    <w:rsid w:val="007909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90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790952"/>
    <w:pPr>
      <w:pBdr>
        <w:bottom w:val="single" w:sz="8" w:space="4" w:color="4F81BD"/>
      </w:pBdr>
      <w:spacing w:after="300"/>
      <w:contextualSpacing/>
    </w:pPr>
    <w:rPr>
      <w:rFonts w:ascii="Arial" w:hAnsi="Arial"/>
      <w:color w:val="17365D"/>
      <w:spacing w:val="5"/>
      <w:kern w:val="28"/>
      <w:sz w:val="52"/>
      <w:szCs w:val="52"/>
      <w:lang w:eastAsia="en-US"/>
    </w:rPr>
  </w:style>
  <w:style w:type="character" w:customStyle="1" w:styleId="ab">
    <w:name w:val="Название Знак"/>
    <w:basedOn w:val="a0"/>
    <w:link w:val="aa"/>
    <w:rsid w:val="00790952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ac">
    <w:name w:val="Intense Emphasis"/>
    <w:uiPriority w:val="21"/>
    <w:qFormat/>
    <w:rsid w:val="00790952"/>
    <w:rPr>
      <w:b/>
      <w:bCs/>
      <w:i/>
      <w:iCs/>
      <w:color w:val="4F81BD"/>
    </w:rPr>
  </w:style>
  <w:style w:type="paragraph" w:styleId="ad">
    <w:name w:val="Normal (Web)"/>
    <w:basedOn w:val="a"/>
    <w:rsid w:val="00790952"/>
    <w:pPr>
      <w:spacing w:before="100" w:beforeAutospacing="1" w:after="100" w:afterAutospacing="1"/>
    </w:pPr>
  </w:style>
  <w:style w:type="paragraph" w:customStyle="1" w:styleId="11">
    <w:name w:val="Без интервала1"/>
    <w:rsid w:val="007909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7909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page number"/>
    <w:basedOn w:val="a0"/>
    <w:rsid w:val="00790952"/>
  </w:style>
  <w:style w:type="paragraph" w:styleId="af">
    <w:name w:val="Balloon Text"/>
    <w:basedOn w:val="a"/>
    <w:link w:val="af0"/>
    <w:uiPriority w:val="99"/>
    <w:semiHidden/>
    <w:unhideWhenUsed/>
    <w:rsid w:val="007909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09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09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90952"/>
    <w:pPr>
      <w:keepNext/>
      <w:keepLines/>
      <w:spacing w:before="200" w:line="276" w:lineRule="auto"/>
      <w:outlineLvl w:val="1"/>
    </w:pPr>
    <w:rPr>
      <w:rFonts w:ascii="Arial" w:hAnsi="Arial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09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6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D376B4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9095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90952"/>
    <w:rPr>
      <w:rFonts w:ascii="Arial" w:eastAsia="Times New Roman" w:hAnsi="Arial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9095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Body Text"/>
    <w:basedOn w:val="a"/>
    <w:link w:val="a6"/>
    <w:rsid w:val="00790952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7909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90952"/>
    <w:pPr>
      <w:ind w:left="720"/>
      <w:contextualSpacing/>
    </w:pPr>
  </w:style>
  <w:style w:type="paragraph" w:styleId="a8">
    <w:name w:val="header"/>
    <w:basedOn w:val="a"/>
    <w:link w:val="a9"/>
    <w:rsid w:val="007909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90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qFormat/>
    <w:rsid w:val="00790952"/>
    <w:pPr>
      <w:pBdr>
        <w:bottom w:val="single" w:sz="8" w:space="4" w:color="4F81BD"/>
      </w:pBdr>
      <w:spacing w:after="300"/>
      <w:contextualSpacing/>
    </w:pPr>
    <w:rPr>
      <w:rFonts w:ascii="Arial" w:hAnsi="Arial"/>
      <w:color w:val="17365D"/>
      <w:spacing w:val="5"/>
      <w:kern w:val="28"/>
      <w:sz w:val="52"/>
      <w:szCs w:val="52"/>
      <w:lang w:eastAsia="en-US"/>
    </w:rPr>
  </w:style>
  <w:style w:type="character" w:customStyle="1" w:styleId="ab">
    <w:name w:val="Название Знак"/>
    <w:basedOn w:val="a0"/>
    <w:link w:val="aa"/>
    <w:rsid w:val="00790952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character" w:styleId="ac">
    <w:name w:val="Intense Emphasis"/>
    <w:uiPriority w:val="21"/>
    <w:qFormat/>
    <w:rsid w:val="00790952"/>
    <w:rPr>
      <w:b/>
      <w:bCs/>
      <w:i/>
      <w:iCs/>
      <w:color w:val="4F81BD"/>
    </w:rPr>
  </w:style>
  <w:style w:type="paragraph" w:styleId="ad">
    <w:name w:val="Normal (Web)"/>
    <w:basedOn w:val="a"/>
    <w:rsid w:val="00790952"/>
    <w:pPr>
      <w:spacing w:before="100" w:beforeAutospacing="1" w:after="100" w:afterAutospacing="1"/>
    </w:pPr>
  </w:style>
  <w:style w:type="paragraph" w:customStyle="1" w:styleId="11">
    <w:name w:val="Без интервала1"/>
    <w:rsid w:val="0079095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1">
    <w:name w:val="Без интервала2"/>
    <w:rsid w:val="007909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page number"/>
    <w:basedOn w:val="a0"/>
    <w:rsid w:val="00790952"/>
  </w:style>
  <w:style w:type="paragraph" w:styleId="af">
    <w:name w:val="Balloon Text"/>
    <w:basedOn w:val="a"/>
    <w:link w:val="af0"/>
    <w:uiPriority w:val="99"/>
    <w:semiHidden/>
    <w:unhideWhenUsed/>
    <w:rsid w:val="0079095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909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FD4BA-1A93-43B1-A850-C3B88CD6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4074</Words>
  <Characters>23226</Characters>
  <Application>Microsoft Office Word</Application>
  <DocSecurity>0</DocSecurity>
  <Lines>193</Lines>
  <Paragraphs>54</Paragraphs>
  <ScaleCrop>false</ScaleCrop>
  <Company/>
  <LinksUpToDate>false</LinksUpToDate>
  <CharactersWithSpaces>27246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12</cp:revision>
  <dcterms:created xsi:type="dcterms:W3CDTF">2016-06-06T07:38:00Z</dcterms:created>
  <dcterms:modified xsi:type="dcterms:W3CDTF">2016-06-06T08:12:00Z</dcterms:modified>
</cp:coreProperties>
</file>