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0A" w:rsidRPr="004349D8" w:rsidRDefault="006F330A" w:rsidP="00125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8"/>
          <w:szCs w:val="28"/>
        </w:rPr>
      </w:pPr>
      <w:r w:rsidRPr="004349D8">
        <w:rPr>
          <w:b/>
          <w:bCs/>
          <w:sz w:val="28"/>
          <w:szCs w:val="28"/>
        </w:rPr>
        <w:t>СОВЕТ ДЕПУТАТОВ</w:t>
      </w:r>
    </w:p>
    <w:p w:rsidR="006F330A" w:rsidRPr="004349D8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349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СТУДЕНОВСКОГО </w:t>
      </w:r>
      <w:r w:rsidRPr="004349D8">
        <w:rPr>
          <w:b/>
          <w:bCs/>
          <w:sz w:val="28"/>
          <w:szCs w:val="28"/>
        </w:rPr>
        <w:t xml:space="preserve">СЕЛЬСОВЕТА </w:t>
      </w:r>
    </w:p>
    <w:p w:rsidR="006F330A" w:rsidRPr="004349D8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349D8">
        <w:rPr>
          <w:b/>
          <w:bCs/>
          <w:sz w:val="28"/>
          <w:szCs w:val="28"/>
        </w:rPr>
        <w:t>КАРАСУКСКОГО РАЙОНА НОВОС</w:t>
      </w:r>
      <w:r>
        <w:rPr>
          <w:b/>
          <w:bCs/>
          <w:sz w:val="28"/>
          <w:szCs w:val="28"/>
        </w:rPr>
        <w:t>ИБИРСКОЙ ОБЛАСТИ</w:t>
      </w:r>
      <w:r>
        <w:rPr>
          <w:b/>
          <w:bCs/>
          <w:sz w:val="28"/>
          <w:szCs w:val="28"/>
        </w:rPr>
        <w:br/>
        <w:t>пятого</w:t>
      </w:r>
      <w:r w:rsidRPr="003A026B">
        <w:rPr>
          <w:b/>
          <w:bCs/>
          <w:sz w:val="28"/>
          <w:szCs w:val="28"/>
        </w:rPr>
        <w:t xml:space="preserve"> созыва</w:t>
      </w:r>
    </w:p>
    <w:p w:rsidR="006F330A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F330A" w:rsidRPr="004349D8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F330A" w:rsidRDefault="006F330A" w:rsidP="00125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82</w:t>
      </w:r>
    </w:p>
    <w:p w:rsidR="006F330A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(двадцать первая сессия)</w:t>
      </w:r>
    </w:p>
    <w:p w:rsidR="006F330A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330A" w:rsidRPr="004349D8" w:rsidRDefault="006F330A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330A" w:rsidRPr="00215423" w:rsidRDefault="006F330A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27.12.2017               </w:t>
      </w:r>
      <w:r w:rsidRPr="00215423">
        <w:rPr>
          <w:sz w:val="28"/>
          <w:szCs w:val="28"/>
        </w:rPr>
        <w:t xml:space="preserve">                                                                                   с.</w:t>
      </w:r>
      <w:r>
        <w:rPr>
          <w:sz w:val="28"/>
          <w:szCs w:val="28"/>
        </w:rPr>
        <w:t xml:space="preserve"> Студеное</w:t>
      </w:r>
      <w:r w:rsidRPr="00215423">
        <w:rPr>
          <w:sz w:val="28"/>
          <w:szCs w:val="28"/>
        </w:rPr>
        <w:t xml:space="preserve">                                                                                         </w:t>
      </w:r>
    </w:p>
    <w:p w:rsidR="006F330A" w:rsidRDefault="006F330A" w:rsidP="0071346F">
      <w:pPr>
        <w:rPr>
          <w:sz w:val="28"/>
          <w:szCs w:val="28"/>
        </w:rPr>
      </w:pPr>
    </w:p>
    <w:p w:rsidR="006F330A" w:rsidRDefault="006F330A" w:rsidP="00125168">
      <w:pPr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49D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бюджете Студеновского сельсовета</w:t>
      </w:r>
    </w:p>
    <w:p w:rsidR="006F330A" w:rsidRDefault="006F330A" w:rsidP="007134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Карасукского района   на 2018 </w:t>
      </w:r>
      <w:r w:rsidRPr="004349D8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>д  и</w:t>
      </w:r>
    </w:p>
    <w:p w:rsidR="006F330A" w:rsidRDefault="006F330A" w:rsidP="007134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плановый период 2019 и 2020 годов</w:t>
      </w:r>
    </w:p>
    <w:p w:rsidR="006F330A" w:rsidRDefault="006F330A" w:rsidP="0071346F">
      <w:pPr>
        <w:rPr>
          <w:b/>
          <w:bCs/>
          <w:sz w:val="28"/>
          <w:szCs w:val="28"/>
        </w:rPr>
      </w:pPr>
    </w:p>
    <w:p w:rsidR="006F330A" w:rsidRDefault="006F330A" w:rsidP="0071346F">
      <w:pPr>
        <w:rPr>
          <w:b/>
          <w:bCs/>
          <w:sz w:val="28"/>
          <w:szCs w:val="28"/>
        </w:rPr>
      </w:pPr>
    </w:p>
    <w:p w:rsidR="006F330A" w:rsidRPr="00D44219" w:rsidRDefault="006F330A" w:rsidP="00D73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4F4">
        <w:rPr>
          <w:sz w:val="28"/>
          <w:szCs w:val="28"/>
        </w:rPr>
        <w:t xml:space="preserve">В соответствии с Бюджетным кодексом РФ от </w:t>
      </w:r>
      <w:r>
        <w:rPr>
          <w:sz w:val="28"/>
          <w:szCs w:val="28"/>
        </w:rPr>
        <w:t>3</w:t>
      </w:r>
      <w:r w:rsidRPr="006364F4">
        <w:rPr>
          <w:sz w:val="28"/>
          <w:szCs w:val="28"/>
        </w:rPr>
        <w:t xml:space="preserve">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Студеновского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  </w:t>
      </w:r>
      <w:r>
        <w:rPr>
          <w:sz w:val="28"/>
          <w:szCs w:val="28"/>
        </w:rPr>
        <w:t xml:space="preserve">Положением о  бюджетном процессе Студеновского сельсовета, утвержденным решением четырнадцатой  сессии Совета депутатов  Студеновского сельсовета Карасукского района Новосибирской области четвертого созыва от 29.03.2012 года </w:t>
      </w:r>
    </w:p>
    <w:p w:rsidR="006F330A" w:rsidRPr="006364F4" w:rsidRDefault="006F330A" w:rsidP="006A3F3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364F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Студеновского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 </w:t>
      </w:r>
    </w:p>
    <w:p w:rsidR="006F330A" w:rsidRPr="006364F4" w:rsidRDefault="006F330A" w:rsidP="006B1B5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6F330A" w:rsidRPr="006364F4" w:rsidRDefault="006F330A" w:rsidP="00125168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6364F4">
        <w:rPr>
          <w:sz w:val="28"/>
          <w:szCs w:val="28"/>
        </w:rPr>
        <w:t>РЕШИЛ: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64F4">
        <w:rPr>
          <w:sz w:val="28"/>
          <w:szCs w:val="28"/>
        </w:rPr>
        <w:t xml:space="preserve">1. </w:t>
      </w:r>
      <w:r w:rsidRPr="004528AA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 района Новосибирской области (далее - бюджет</w:t>
      </w:r>
      <w:r>
        <w:rPr>
          <w:sz w:val="28"/>
          <w:szCs w:val="28"/>
        </w:rPr>
        <w:t xml:space="preserve"> Студеновского сельсовета) на 2018</w:t>
      </w:r>
      <w:r w:rsidRPr="004528AA">
        <w:rPr>
          <w:sz w:val="28"/>
          <w:szCs w:val="28"/>
        </w:rPr>
        <w:t xml:space="preserve"> год: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прогнозируемый общий объем доходов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в сумме  </w:t>
      </w:r>
      <w:r>
        <w:rPr>
          <w:sz w:val="28"/>
          <w:szCs w:val="28"/>
        </w:rPr>
        <w:t xml:space="preserve">6 249 236 </w:t>
      </w:r>
      <w:r w:rsidRPr="004528AA">
        <w:rPr>
          <w:sz w:val="28"/>
          <w:szCs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  <w:szCs w:val="28"/>
        </w:rPr>
        <w:t xml:space="preserve">4 553 036 </w:t>
      </w:r>
      <w:r w:rsidRPr="004528AA">
        <w:rPr>
          <w:sz w:val="28"/>
          <w:szCs w:val="28"/>
        </w:rPr>
        <w:t>рублей;</w:t>
      </w:r>
    </w:p>
    <w:p w:rsidR="006F330A" w:rsidRPr="004528AA" w:rsidRDefault="006F330A" w:rsidP="00247C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общий объем расходов 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в </w:t>
      </w:r>
      <w:r>
        <w:rPr>
          <w:sz w:val="28"/>
          <w:szCs w:val="28"/>
        </w:rPr>
        <w:t xml:space="preserve">2018 году в </w:t>
      </w:r>
      <w:r w:rsidRPr="004528A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6 249 236 </w:t>
      </w:r>
      <w:r w:rsidRPr="004528AA">
        <w:rPr>
          <w:sz w:val="28"/>
          <w:szCs w:val="28"/>
        </w:rPr>
        <w:t>рублей;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объем дефицита бюджета </w:t>
      </w:r>
      <w:r>
        <w:rPr>
          <w:sz w:val="28"/>
          <w:szCs w:val="28"/>
        </w:rPr>
        <w:t>Студеновского сельсовета  на 2018</w:t>
      </w:r>
      <w:r w:rsidRPr="004528AA">
        <w:rPr>
          <w:sz w:val="28"/>
          <w:szCs w:val="28"/>
        </w:rPr>
        <w:t xml:space="preserve"> год  в сумме 0 рублей.   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2. Утвердить основные характеристики 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на плановы</w:t>
      </w:r>
      <w:r>
        <w:rPr>
          <w:sz w:val="28"/>
          <w:szCs w:val="28"/>
        </w:rPr>
        <w:t>й период 2019 и 2020</w:t>
      </w:r>
      <w:r w:rsidRPr="004528AA">
        <w:rPr>
          <w:sz w:val="28"/>
          <w:szCs w:val="28"/>
        </w:rPr>
        <w:t xml:space="preserve"> годов: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прогнозируемый общий  объем доходов бюджета </w:t>
      </w:r>
      <w:r>
        <w:rPr>
          <w:sz w:val="28"/>
          <w:szCs w:val="28"/>
        </w:rPr>
        <w:t>Студеновского сельсовета на 2019</w:t>
      </w:r>
      <w:r w:rsidRPr="004528A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5 089 663</w:t>
      </w:r>
      <w:r w:rsidRPr="004528AA">
        <w:rPr>
          <w:sz w:val="28"/>
          <w:szCs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  <w:szCs w:val="28"/>
        </w:rPr>
        <w:t>3 318 463</w:t>
      </w:r>
      <w:r w:rsidRPr="004528AA">
        <w:rPr>
          <w:sz w:val="28"/>
          <w:szCs w:val="28"/>
        </w:rPr>
        <w:t xml:space="preserve"> рублей;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общий объем расходов  бюджета </w:t>
      </w:r>
      <w:r>
        <w:rPr>
          <w:sz w:val="28"/>
          <w:szCs w:val="28"/>
        </w:rPr>
        <w:t>Студеновского сельсовета на 2019</w:t>
      </w:r>
      <w:r w:rsidRPr="004528A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5 089 663</w:t>
      </w:r>
      <w:r w:rsidRPr="004528AA">
        <w:rPr>
          <w:sz w:val="28"/>
          <w:szCs w:val="28"/>
        </w:rPr>
        <w:t xml:space="preserve">  рублей;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объем дефицита бюджета </w:t>
      </w:r>
      <w:r>
        <w:rPr>
          <w:sz w:val="28"/>
          <w:szCs w:val="28"/>
        </w:rPr>
        <w:t>Студеновского сельсовета  на 2019</w:t>
      </w:r>
      <w:r w:rsidRPr="004528AA">
        <w:rPr>
          <w:sz w:val="28"/>
          <w:szCs w:val="28"/>
        </w:rPr>
        <w:t xml:space="preserve"> год  в сумме 0 рублей.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>Студеновского сельсовета на 2020</w:t>
      </w:r>
      <w:r w:rsidRPr="004528AA">
        <w:rPr>
          <w:sz w:val="28"/>
          <w:szCs w:val="28"/>
        </w:rPr>
        <w:t xml:space="preserve">  год в сумме   </w:t>
      </w:r>
      <w:r>
        <w:rPr>
          <w:sz w:val="28"/>
          <w:szCs w:val="28"/>
        </w:rPr>
        <w:t>5 229 335</w:t>
      </w:r>
      <w:r w:rsidRPr="004528AA">
        <w:rPr>
          <w:sz w:val="28"/>
          <w:szCs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>
        <w:rPr>
          <w:sz w:val="28"/>
          <w:szCs w:val="28"/>
        </w:rPr>
        <w:t xml:space="preserve">3 443 835 </w:t>
      </w:r>
      <w:r w:rsidRPr="004528AA">
        <w:rPr>
          <w:sz w:val="28"/>
          <w:szCs w:val="28"/>
        </w:rPr>
        <w:t>рублей;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общий объем расходов 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на 2020 год </w:t>
      </w:r>
      <w:r w:rsidRPr="004528AA">
        <w:rPr>
          <w:sz w:val="28"/>
          <w:szCs w:val="28"/>
        </w:rPr>
        <w:t xml:space="preserve">в сумме  </w:t>
      </w:r>
      <w:r>
        <w:rPr>
          <w:sz w:val="28"/>
          <w:szCs w:val="28"/>
        </w:rPr>
        <w:t>5 229 335</w:t>
      </w:r>
      <w:r w:rsidRPr="004528AA">
        <w:rPr>
          <w:sz w:val="28"/>
          <w:szCs w:val="28"/>
        </w:rPr>
        <w:t xml:space="preserve"> рублей;</w:t>
      </w: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объем дефицита бюджета </w:t>
      </w:r>
      <w:r>
        <w:rPr>
          <w:sz w:val="28"/>
          <w:szCs w:val="28"/>
        </w:rPr>
        <w:t>Студеновского сельсовета  на 2020</w:t>
      </w:r>
      <w:r w:rsidRPr="004528AA">
        <w:rPr>
          <w:sz w:val="28"/>
          <w:szCs w:val="28"/>
        </w:rPr>
        <w:t xml:space="preserve"> год  в сумме 0 рублей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3.  Утвердить  перечень главных администраторов доходов бюджета </w:t>
      </w:r>
      <w:r>
        <w:rPr>
          <w:sz w:val="28"/>
          <w:szCs w:val="28"/>
        </w:rPr>
        <w:t>Студеновского сельсовета на  2018 год  и плановый период 2019</w:t>
      </w:r>
      <w:r w:rsidRPr="004528AA">
        <w:rPr>
          <w:sz w:val="28"/>
          <w:szCs w:val="28"/>
        </w:rPr>
        <w:t xml:space="preserve"> </w:t>
      </w:r>
      <w:r>
        <w:rPr>
          <w:sz w:val="28"/>
          <w:szCs w:val="28"/>
        </w:rPr>
        <w:t>и 2020</w:t>
      </w:r>
      <w:r w:rsidRPr="004528AA">
        <w:rPr>
          <w:sz w:val="28"/>
          <w:szCs w:val="28"/>
        </w:rPr>
        <w:t xml:space="preserve"> годов согласно приложению 1 к настоящему решению.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4. 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Студеновского сельсовета на 2018 год  и плановый период 2019 и 2020</w:t>
      </w:r>
      <w:r w:rsidRPr="004528AA">
        <w:rPr>
          <w:sz w:val="28"/>
          <w:szCs w:val="28"/>
        </w:rPr>
        <w:t xml:space="preserve"> годов согласно приложению 2 к настоящему решению.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5.  Утвердить нормативы распределения доходов между  бюджетами бюджетной системы Российской Федерации, не установленные бюджетным законодательств</w:t>
      </w:r>
      <w:r>
        <w:rPr>
          <w:sz w:val="28"/>
          <w:szCs w:val="28"/>
        </w:rPr>
        <w:t>ом Российской Федерации  на 2018 год и плановый период 2019 и  2020</w:t>
      </w:r>
      <w:r w:rsidRPr="004528AA">
        <w:rPr>
          <w:sz w:val="28"/>
          <w:szCs w:val="28"/>
        </w:rPr>
        <w:t xml:space="preserve"> годов согласно приложению 3 к настоящему решению.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 6.  Установить, что администрация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 Новосибирской о</w:t>
      </w:r>
      <w:r>
        <w:rPr>
          <w:sz w:val="28"/>
          <w:szCs w:val="28"/>
        </w:rPr>
        <w:t>бласти в случае изменения в 2018</w:t>
      </w:r>
      <w:r w:rsidRPr="004528AA">
        <w:rPr>
          <w:sz w:val="28"/>
          <w:szCs w:val="28"/>
        </w:rPr>
        <w:t xml:space="preserve"> году состава и (или) функций главных администраторов доходов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или главных администраторов источников финансирования дефицита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вправе вносить соответствующие изменения в состав закрепленных за ними кодов классификации доходов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или классификации источников финансирования дефицита бюджета </w:t>
      </w:r>
      <w:r w:rsidRPr="00DA11B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 сельсовета.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7.  Установить, что доходы  бюджета </w:t>
      </w:r>
      <w:r>
        <w:rPr>
          <w:sz w:val="28"/>
          <w:szCs w:val="28"/>
        </w:rPr>
        <w:t>Студеновского сельсовета, поступающие в 2018 году и плановом периоде 2019  и 2020</w:t>
      </w:r>
      <w:r w:rsidRPr="004528AA">
        <w:rPr>
          <w:sz w:val="28"/>
          <w:szCs w:val="28"/>
        </w:rPr>
        <w:t xml:space="preserve"> годов, формируются за счет 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 нормативов  отчислений в 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–ОЗ «О единых нормативах отчислений в бюджеты муниципальных образований Новосибирской области от налога  на доходы физических лиц,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области»:</w:t>
      </w:r>
    </w:p>
    <w:p w:rsidR="006F330A" w:rsidRPr="004528AA" w:rsidRDefault="006F330A" w:rsidP="00DA11BD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4528AA">
        <w:rPr>
          <w:sz w:val="28"/>
          <w:szCs w:val="28"/>
        </w:rPr>
        <w:t xml:space="preserve"> год  согласно таблице 1 приложения 4 к настоящему решению;</w:t>
      </w:r>
    </w:p>
    <w:p w:rsidR="006F330A" w:rsidRPr="004528AA" w:rsidRDefault="006F330A" w:rsidP="00DA11BD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2019 и 2020</w:t>
      </w:r>
      <w:r w:rsidRPr="004528AA">
        <w:rPr>
          <w:sz w:val="28"/>
          <w:szCs w:val="28"/>
        </w:rPr>
        <w:t xml:space="preserve"> годы согласно таблице 1 приложения 5 к настоящему решению.</w:t>
      </w:r>
    </w:p>
    <w:p w:rsidR="006F330A" w:rsidRPr="004528AA" w:rsidRDefault="006F330A" w:rsidP="00DA11BD">
      <w:pPr>
        <w:pStyle w:val="ListParagraph"/>
        <w:tabs>
          <w:tab w:val="left" w:pos="709"/>
        </w:tabs>
        <w:ind w:left="108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8. Заключение и оплата  администрацией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 Карасукского района Новосибирской области    договоров,   исполнение которых  осуществляется за счет средств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сельсовета, производится в пределах доведенных    лимитов бюджетных обязательств в соответствии с классификацией  расходов  бюджетов и с учетом  принятых и неисполненных  обязательств.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9. Обязательства по договорам, исполнение которых  осуществляется за счет средств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сельсовета, принятые администрацией 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10. Установить, что  администрация 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 Новосибирской области, муниципальные учреждения, финансируемые из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сельсовета,   при заключении  договоров (муниципальных контрактов) на поставку товаров (работ, услуг), а также договоров аренды,  вправе предусматривать авансовые платежи: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-  в размере 100 процентов суммы договора  (муниципального контракта)  по договорам (муниципальным контрактам):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а) о предоставлении услуг связи, услуг проживания в гостиницах;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б) о подписке на печатные издания и об их приобретении;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в) об  обучении на курсах  повышения квалификации;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г) о приобретении авиа-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д) страхования;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е) подлежащим оплате за  счет средств, полученных от иной приносящей доход деятельности;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ж) аренды;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ж) в размере 90 процентов суммы договора (муниципального контракта) -  по договорам (муниципальным контрактам)  об осуществлении технологического присоединения к электрическим сетям;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з) в размере 20   процентов 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и) в размере 100 процентов договора (муниципального контракта) – по  распоряжению администрации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11. Утвердить объем остатков  по бюджету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</w:t>
      </w:r>
      <w:r>
        <w:rPr>
          <w:sz w:val="28"/>
          <w:szCs w:val="28"/>
        </w:rPr>
        <w:t>асукского района  на начало 2018</w:t>
      </w:r>
      <w:r w:rsidRPr="004528AA">
        <w:rPr>
          <w:sz w:val="28"/>
          <w:szCs w:val="28"/>
        </w:rPr>
        <w:t xml:space="preserve"> года, которые могут направляться на покрытие  вре</w:t>
      </w:r>
      <w:r>
        <w:rPr>
          <w:sz w:val="28"/>
          <w:szCs w:val="28"/>
        </w:rPr>
        <w:t>менных кассовых  разрывов в 2018</w:t>
      </w:r>
      <w:r w:rsidRPr="004528AA">
        <w:rPr>
          <w:sz w:val="28"/>
          <w:szCs w:val="28"/>
        </w:rPr>
        <w:t xml:space="preserve"> году, в сумме </w:t>
      </w:r>
      <w:r>
        <w:rPr>
          <w:sz w:val="28"/>
          <w:szCs w:val="28"/>
        </w:rPr>
        <w:t>300</w:t>
      </w:r>
      <w:r w:rsidRPr="004528AA">
        <w:rPr>
          <w:sz w:val="28"/>
          <w:szCs w:val="28"/>
        </w:rPr>
        <w:t>,0 тыс.рублей.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12. Установить в пределах общего объема расходов, установленного пунктом 1 решения, 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ведомственной структуре 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4528AA">
        <w:rPr>
          <w:sz w:val="28"/>
          <w:szCs w:val="28"/>
        </w:rPr>
        <w:t xml:space="preserve"> год  согласно приложению 6 к настоящему решению; 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2019 и 2020</w:t>
      </w:r>
      <w:r w:rsidRPr="004528AA">
        <w:rPr>
          <w:sz w:val="28"/>
          <w:szCs w:val="28"/>
        </w:rPr>
        <w:t xml:space="preserve"> годы согласно приложению 7 к настоящему решению.</w:t>
      </w:r>
    </w:p>
    <w:p w:rsidR="006F330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655C81" w:rsidRDefault="006F330A" w:rsidP="0065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55C8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6F330A" w:rsidRPr="00655C81" w:rsidRDefault="006F330A" w:rsidP="0065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7513,8</w:t>
      </w:r>
      <w:r w:rsidRPr="00655C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330A" w:rsidRDefault="006F330A" w:rsidP="00653221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2019</w:t>
      </w:r>
      <w:r w:rsidRPr="00655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569,5 тыс. рублей и на 2020</w:t>
      </w:r>
      <w:r w:rsidRPr="00655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556,0</w:t>
      </w:r>
      <w:r w:rsidRPr="00655C81">
        <w:rPr>
          <w:sz w:val="28"/>
          <w:szCs w:val="28"/>
        </w:rPr>
        <w:t xml:space="preserve"> тыс. рублей.</w:t>
      </w:r>
    </w:p>
    <w:p w:rsidR="006F330A" w:rsidRPr="004528AA" w:rsidRDefault="006F330A" w:rsidP="00653221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</w:t>
      </w:r>
      <w:r w:rsidRPr="004528AA">
        <w:rPr>
          <w:sz w:val="28"/>
          <w:szCs w:val="28"/>
        </w:rPr>
        <w:t xml:space="preserve">. Утвердить источники финансирования дефицита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      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2018</w:t>
      </w:r>
      <w:r w:rsidRPr="004528AA">
        <w:rPr>
          <w:sz w:val="28"/>
          <w:szCs w:val="28"/>
        </w:rPr>
        <w:t xml:space="preserve"> год согласно приложению 8 к настоящему решению,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2019 – 2020</w:t>
      </w:r>
      <w:r w:rsidRPr="004528AA">
        <w:rPr>
          <w:sz w:val="28"/>
          <w:szCs w:val="28"/>
        </w:rPr>
        <w:t xml:space="preserve"> годы согласно приложению 9 к настоящему решению.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</w:t>
      </w:r>
      <w:r w:rsidRPr="004528AA">
        <w:rPr>
          <w:sz w:val="28"/>
          <w:szCs w:val="28"/>
        </w:rPr>
        <w:t xml:space="preserve">. Утвердить программу муниципальных внутренних заимствований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Pr="004528AA">
        <w:rPr>
          <w:sz w:val="28"/>
          <w:szCs w:val="28"/>
        </w:rPr>
        <w:t xml:space="preserve"> год согласно таблице 1 приложения 10 к настоящему решению;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Pr="004528AA">
        <w:rPr>
          <w:sz w:val="28"/>
          <w:szCs w:val="28"/>
        </w:rPr>
        <w:t xml:space="preserve"> год  согласно таблице 2  приложения 10 к настоящему решению.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528AA">
        <w:rPr>
          <w:sz w:val="28"/>
          <w:szCs w:val="28"/>
        </w:rPr>
        <w:t>. Установить, чт</w:t>
      </w:r>
      <w:r>
        <w:rPr>
          <w:sz w:val="28"/>
          <w:szCs w:val="28"/>
        </w:rPr>
        <w:t>о муниципальные  гарантии в 2018 году и плановом периоде  2019 и 2020</w:t>
      </w:r>
      <w:r w:rsidRPr="004528AA">
        <w:rPr>
          <w:sz w:val="28"/>
          <w:szCs w:val="28"/>
        </w:rPr>
        <w:t xml:space="preserve"> годов предоставляться не будут.</w:t>
      </w:r>
    </w:p>
    <w:p w:rsidR="006F330A" w:rsidRPr="004528AA" w:rsidRDefault="006F330A" w:rsidP="00DA11BD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 w:rsidRPr="004528AA">
        <w:rPr>
          <w:sz w:val="28"/>
          <w:szCs w:val="28"/>
        </w:rPr>
        <w:t xml:space="preserve">. Утвердить  общий объем бюджетных ассигнований, направляемых на исполнение публичных нормативных обязательств  за счет средств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 Карасукского района Новосибирской области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2018</w:t>
      </w:r>
      <w:r w:rsidRPr="004528AA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 xml:space="preserve">378 200 </w:t>
      </w:r>
      <w:r w:rsidRPr="004528AA">
        <w:rPr>
          <w:sz w:val="28"/>
          <w:szCs w:val="28"/>
        </w:rPr>
        <w:t xml:space="preserve"> рублей  согласно  приложению   № 11 настоящего решения,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 2019</w:t>
      </w:r>
      <w:r w:rsidRPr="004528AA">
        <w:rPr>
          <w:sz w:val="28"/>
          <w:szCs w:val="28"/>
        </w:rPr>
        <w:t xml:space="preserve">  год в сумме </w:t>
      </w:r>
      <w:r>
        <w:rPr>
          <w:sz w:val="28"/>
          <w:szCs w:val="28"/>
        </w:rPr>
        <w:t>378 200  рублей,  на  2020</w:t>
      </w:r>
      <w:r w:rsidRPr="004528AA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378200</w:t>
      </w:r>
      <w:r w:rsidRPr="004528AA">
        <w:rPr>
          <w:sz w:val="28"/>
          <w:szCs w:val="28"/>
        </w:rPr>
        <w:t xml:space="preserve">  рублей  согласно  приложению   № 12 настоящего решения.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18</w:t>
      </w:r>
      <w:r w:rsidRPr="004528AA">
        <w:rPr>
          <w:sz w:val="28"/>
          <w:szCs w:val="28"/>
        </w:rPr>
        <w:t xml:space="preserve">. Утвердить  объём межбюджетных трансфертов, выделяемых из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бюджету Карасукского района Новосибирской области  и направляемых на финансирование расходов, связанных с  осуществлением   переданных полномочий:   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2018</w:t>
      </w:r>
      <w:r w:rsidRPr="004528AA">
        <w:rPr>
          <w:sz w:val="28"/>
          <w:szCs w:val="28"/>
        </w:rPr>
        <w:t xml:space="preserve"> год    -  </w:t>
      </w:r>
      <w:r>
        <w:rPr>
          <w:sz w:val="28"/>
          <w:szCs w:val="28"/>
        </w:rPr>
        <w:t>2 098 330</w:t>
      </w:r>
      <w:r w:rsidRPr="004528AA">
        <w:rPr>
          <w:sz w:val="28"/>
          <w:szCs w:val="28"/>
        </w:rPr>
        <w:t xml:space="preserve"> рублей, 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2019</w:t>
      </w:r>
      <w:r w:rsidRPr="004528AA">
        <w:rPr>
          <w:sz w:val="28"/>
          <w:szCs w:val="28"/>
        </w:rPr>
        <w:t xml:space="preserve"> год    -  </w:t>
      </w:r>
      <w:r>
        <w:rPr>
          <w:sz w:val="28"/>
          <w:szCs w:val="28"/>
        </w:rPr>
        <w:t>1 382 130</w:t>
      </w:r>
      <w:r w:rsidRPr="004528AA">
        <w:rPr>
          <w:sz w:val="28"/>
          <w:szCs w:val="28"/>
        </w:rPr>
        <w:t xml:space="preserve"> рублей,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2020</w:t>
      </w:r>
      <w:r w:rsidRPr="004528AA">
        <w:rPr>
          <w:sz w:val="28"/>
          <w:szCs w:val="28"/>
        </w:rPr>
        <w:t xml:space="preserve"> год    -  </w:t>
      </w:r>
      <w:r>
        <w:rPr>
          <w:sz w:val="28"/>
          <w:szCs w:val="28"/>
        </w:rPr>
        <w:t>1 532 530</w:t>
      </w:r>
      <w:r w:rsidRPr="004528AA">
        <w:rPr>
          <w:sz w:val="28"/>
          <w:szCs w:val="28"/>
        </w:rPr>
        <w:t xml:space="preserve"> рублей.</w:t>
      </w:r>
    </w:p>
    <w:p w:rsidR="006F330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</w:p>
    <w:p w:rsidR="006F330A" w:rsidRDefault="006F330A" w:rsidP="00884B6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19. Утвердить  объем межбюджетных трансфертов,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</w:p>
    <w:p w:rsidR="006F330A" w:rsidRDefault="006F330A" w:rsidP="00884B6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2018 год в сумме 0 тыс. рублей, </w:t>
      </w:r>
    </w:p>
    <w:p w:rsidR="006F330A" w:rsidRDefault="006F330A" w:rsidP="00884B64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2019 год в сумме 0 тыс. рублей, </w:t>
      </w:r>
    </w:p>
    <w:p w:rsidR="006F330A" w:rsidRPr="004528AA" w:rsidRDefault="006F330A" w:rsidP="00884B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2020 год в сумме 0 тыс. рублей</w:t>
      </w: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</w:t>
      </w:r>
      <w:r w:rsidRPr="00452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2019 года в сумме 0 рублей, в том числе по муниципальным гарантиям Студеновского сельсовета Карасукского района Новосибирской области в сумме 0 рублей,  по бюджетным кредитам в сумме 0 рублей, по коммерческим кредитам в сумме 0 рублей. </w:t>
      </w: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 Студеновского сельсовета Карасукского района Новосибирской области по состоянию на 01 января 2020 года в сумме 0 рублей, в том числе по муниципальным гарантиям Студеновского сельсовета Карасукского района Новосибирской области  в сумме 0 рублей,  по бюджетным кредитам в сумме 0 рублей, по коммерческим кредитам в сумме 0 рублей. </w:t>
      </w: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Установить верхний предел муниципального внутреннего долга  Студеновского сельсовета Карасукского района Новосибирской области по состоянию на 01 января 2021 года в сумме 0 рублей, в том числе по муниципальным гарантиям Студеновского сельсовета Карасукского района Новосибирской области  в сумме 0 рублей,  по бюджетным кредитам в сумме 0 рублей, по коммерческим кредитам в сумме 0 рублей. </w:t>
      </w: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21. Установить  предельный объем  муниципального внутреннего долга  Студеновского сельсовета Карасукского района Новосибирской области на 2018 год   в сумме 0 рублей, на 2019 год в сумме 0 рублей, на 2020 год  в сумме 0 рублей.</w:t>
      </w: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</w:p>
    <w:p w:rsidR="006F330A" w:rsidRDefault="006F330A" w:rsidP="00216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Установить  объем расходов  бюджета Студеновского сельсовета Карасукского района Новосибирской области  на  обслуживание  муниципального  внутреннего долга  Студеновского сельсовета Карасукского района Новосибирской области на 2018 год в сумме 0 рублей,  на 2019 год в сумме 0 рублей, на 2020 год в сумме 0 рублей.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  <w:r>
        <w:rPr>
          <w:sz w:val="28"/>
          <w:szCs w:val="28"/>
        </w:rPr>
        <w:t>23</w:t>
      </w:r>
      <w:r w:rsidRPr="004528AA">
        <w:rPr>
          <w:sz w:val="28"/>
          <w:szCs w:val="28"/>
        </w:rPr>
        <w:t xml:space="preserve">. Утвердить резервный фонд администрации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ета Карасукского района, на 2018 год в сумме 5 000 рублей,  на 2019 год в сумме  5 000 рублей, на 2020</w:t>
      </w:r>
      <w:r w:rsidRPr="004528A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4528AA">
        <w:rPr>
          <w:sz w:val="28"/>
          <w:szCs w:val="28"/>
        </w:rPr>
        <w:t xml:space="preserve"> 000 рублей.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 </w:t>
      </w:r>
    </w:p>
    <w:p w:rsidR="006F330A" w:rsidRPr="004528AA" w:rsidRDefault="006F330A" w:rsidP="00DA11BD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</w:t>
      </w:r>
      <w:r>
        <w:rPr>
          <w:sz w:val="28"/>
          <w:szCs w:val="28"/>
        </w:rPr>
        <w:t>24</w:t>
      </w:r>
      <w:r w:rsidRPr="004528AA">
        <w:rPr>
          <w:sz w:val="28"/>
          <w:szCs w:val="28"/>
        </w:rPr>
        <w:t xml:space="preserve">. Установить, что исполнение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и в соответствии с законодательством Российской Федерации, Новосибирской области.</w:t>
      </w:r>
    </w:p>
    <w:p w:rsidR="006F330A" w:rsidRPr="004528AA" w:rsidRDefault="006F330A" w:rsidP="00DA11B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Установить, что  кассовое обслуживание исполнения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осуществляется органом,    осуществляющем кассовое обслуживание исполнения бюджета на основании соглашения и на безвозмездной основе.</w:t>
      </w:r>
    </w:p>
    <w:p w:rsidR="006F330A" w:rsidRPr="004528AA" w:rsidRDefault="006F330A" w:rsidP="00DA11BD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</w:t>
      </w:r>
      <w:r>
        <w:rPr>
          <w:sz w:val="28"/>
          <w:szCs w:val="28"/>
        </w:rPr>
        <w:t>25</w:t>
      </w:r>
      <w:r w:rsidRPr="004528AA">
        <w:rPr>
          <w:sz w:val="28"/>
          <w:szCs w:val="28"/>
        </w:rPr>
        <w:t xml:space="preserve">.  Нормативные правовые акты, влекущие дополнительные расходы за счет средств бюджета </w:t>
      </w:r>
      <w:r>
        <w:rPr>
          <w:sz w:val="28"/>
          <w:szCs w:val="28"/>
        </w:rPr>
        <w:t>Студеновского сельсовета на 2018 год и плановый период 2019 и 2020</w:t>
      </w:r>
      <w:r w:rsidRPr="004528AA">
        <w:rPr>
          <w:sz w:val="28"/>
          <w:szCs w:val="28"/>
        </w:rPr>
        <w:t xml:space="preserve"> годов,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</w:p>
    <w:p w:rsidR="006F330A" w:rsidRPr="004528AA" w:rsidRDefault="006F330A" w:rsidP="00DA11B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законо</w:t>
      </w:r>
      <w:r>
        <w:rPr>
          <w:sz w:val="28"/>
          <w:szCs w:val="28"/>
        </w:rPr>
        <w:t>м «О федеральном бюджете на 2018 год и плановый период 2019 и 2020</w:t>
      </w:r>
      <w:r w:rsidRPr="004528AA">
        <w:rPr>
          <w:sz w:val="28"/>
          <w:szCs w:val="28"/>
        </w:rPr>
        <w:t xml:space="preserve"> годов», законом Новосибирской области «Об областном бюдже</w:t>
      </w:r>
      <w:r>
        <w:rPr>
          <w:sz w:val="28"/>
          <w:szCs w:val="28"/>
        </w:rPr>
        <w:t>те Новосибирской области на 2018</w:t>
      </w:r>
      <w:r w:rsidRPr="004528A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19</w:t>
      </w:r>
      <w:r w:rsidRPr="004528AA">
        <w:rPr>
          <w:sz w:val="28"/>
          <w:szCs w:val="28"/>
        </w:rPr>
        <w:t xml:space="preserve"> и </w:t>
      </w:r>
      <w:r>
        <w:rPr>
          <w:sz w:val="28"/>
          <w:szCs w:val="28"/>
        </w:rPr>
        <w:t>2020</w:t>
      </w:r>
      <w:r w:rsidRPr="004528AA">
        <w:rPr>
          <w:sz w:val="28"/>
          <w:szCs w:val="28"/>
        </w:rPr>
        <w:t xml:space="preserve"> годов» и учтенных в бюджете </w:t>
      </w:r>
      <w:r>
        <w:rPr>
          <w:sz w:val="28"/>
          <w:szCs w:val="28"/>
        </w:rPr>
        <w:t>Студеновского сельсовета  на 2018 год и плановый период 2019 и 2020</w:t>
      </w:r>
      <w:r w:rsidRPr="004528AA">
        <w:rPr>
          <w:sz w:val="28"/>
          <w:szCs w:val="28"/>
        </w:rPr>
        <w:t xml:space="preserve"> годов.</w:t>
      </w:r>
    </w:p>
    <w:p w:rsidR="006F330A" w:rsidRPr="004528AA" w:rsidRDefault="006F330A" w:rsidP="00DA11B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сельсовета, такой правовой акт реализуется и применяется в пределах средств, предусмотренных на эти цели в бюджете </w:t>
      </w:r>
      <w:r>
        <w:rPr>
          <w:sz w:val="28"/>
          <w:szCs w:val="28"/>
        </w:rPr>
        <w:t>Студеновского сельсовета на 2018 год и плановый период 2019 и 2020</w:t>
      </w:r>
      <w:r w:rsidRPr="004528AA">
        <w:rPr>
          <w:sz w:val="28"/>
          <w:szCs w:val="28"/>
        </w:rPr>
        <w:t xml:space="preserve"> годов.</w:t>
      </w:r>
    </w:p>
    <w:p w:rsidR="006F330A" w:rsidRPr="004528AA" w:rsidRDefault="006F330A" w:rsidP="00DA11B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6F330A" w:rsidRPr="004528AA" w:rsidRDefault="006F330A" w:rsidP="00DA11BD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2</w:t>
      </w:r>
      <w:r>
        <w:rPr>
          <w:sz w:val="28"/>
          <w:szCs w:val="28"/>
        </w:rPr>
        <w:t>6</w:t>
      </w:r>
      <w:r w:rsidRPr="004528AA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в 2018 году и плановом периоде 2019</w:t>
      </w:r>
      <w:r w:rsidRPr="004528AA">
        <w:rPr>
          <w:sz w:val="28"/>
          <w:szCs w:val="28"/>
        </w:rPr>
        <w:t xml:space="preserve"> - 2</w:t>
      </w:r>
      <w:r>
        <w:rPr>
          <w:sz w:val="28"/>
          <w:szCs w:val="28"/>
        </w:rPr>
        <w:t>020</w:t>
      </w:r>
      <w:r w:rsidRPr="004528AA">
        <w:rPr>
          <w:sz w:val="28"/>
          <w:szCs w:val="28"/>
        </w:rPr>
        <w:t xml:space="preserve"> годах субсидии юридическим и физическим лицам из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предоставляться не будут.</w:t>
      </w:r>
    </w:p>
    <w:p w:rsidR="006F330A" w:rsidRPr="004528AA" w:rsidRDefault="006F330A" w:rsidP="00DA11BD">
      <w:pPr>
        <w:tabs>
          <w:tab w:val="left" w:pos="5520"/>
          <w:tab w:val="right" w:pos="9355"/>
        </w:tabs>
        <w:jc w:val="both"/>
        <w:rPr>
          <w:b/>
          <w:bCs/>
          <w:sz w:val="28"/>
          <w:szCs w:val="28"/>
        </w:rPr>
      </w:pP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 2</w:t>
      </w:r>
      <w:r>
        <w:rPr>
          <w:sz w:val="28"/>
          <w:szCs w:val="28"/>
        </w:rPr>
        <w:t>7. Установить, что в 2018 – 2020</w:t>
      </w:r>
      <w:r w:rsidRPr="004528AA">
        <w:rPr>
          <w:sz w:val="28"/>
          <w:szCs w:val="28"/>
        </w:rPr>
        <w:t xml:space="preserve"> годах бюджетные кредиты из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предоставляться не будут. </w:t>
      </w:r>
    </w:p>
    <w:p w:rsidR="006F330A" w:rsidRPr="004528AA" w:rsidRDefault="006F330A" w:rsidP="00DA11BD">
      <w:pPr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2</w:t>
      </w:r>
      <w:r>
        <w:rPr>
          <w:sz w:val="28"/>
          <w:szCs w:val="28"/>
        </w:rPr>
        <w:t>8</w:t>
      </w:r>
      <w:r w:rsidRPr="004528AA">
        <w:rPr>
          <w:sz w:val="28"/>
          <w:szCs w:val="28"/>
        </w:rPr>
        <w:t xml:space="preserve">. Установить, что  </w:t>
      </w:r>
      <w:r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4528AA">
        <w:rPr>
          <w:sz w:val="28"/>
          <w:szCs w:val="28"/>
        </w:rPr>
        <w:t xml:space="preserve">. 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В случае,  если неиспользованный  остаток межбюджетных трансфертов, полученны</w:t>
      </w:r>
      <w:r>
        <w:rPr>
          <w:sz w:val="28"/>
          <w:szCs w:val="28"/>
        </w:rPr>
        <w:t>х из  областного бюджета  в 2017</w:t>
      </w:r>
      <w:r w:rsidRPr="004528AA">
        <w:rPr>
          <w:sz w:val="28"/>
          <w:szCs w:val="28"/>
        </w:rPr>
        <w:t xml:space="preserve">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 приказом Министерства финансов  Российской Федерации от 11.06.2009 года  № 51-н.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2</w:t>
      </w:r>
      <w:r>
        <w:rPr>
          <w:sz w:val="28"/>
          <w:szCs w:val="28"/>
        </w:rPr>
        <w:t>9</w:t>
      </w:r>
      <w:r w:rsidRPr="004528AA">
        <w:rPr>
          <w:sz w:val="28"/>
          <w:szCs w:val="28"/>
        </w:rPr>
        <w:t xml:space="preserve">.  Предоставить право администрации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 по итогам проведения закупок 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 эти цели. 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 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30</w:t>
      </w:r>
      <w:r w:rsidRPr="004528AA">
        <w:rPr>
          <w:sz w:val="28"/>
          <w:szCs w:val="28"/>
        </w:rPr>
        <w:t xml:space="preserve">. Кредитные организации для осуществления муниципальных внутренних заимствований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 определяются 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31.  Установить, что в 2018 году и плановом периоде 2019 и 2020</w:t>
      </w:r>
      <w:r w:rsidRPr="004528AA">
        <w:rPr>
          <w:sz w:val="28"/>
          <w:szCs w:val="28"/>
        </w:rPr>
        <w:t xml:space="preserve"> годов  отсрочки и рассрочки  по уплате налогов и иных обязательных платежей предоставляться не будут.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</w:t>
      </w:r>
      <w:r>
        <w:rPr>
          <w:sz w:val="28"/>
          <w:szCs w:val="28"/>
        </w:rPr>
        <w:t>32</w:t>
      </w:r>
      <w:r w:rsidRPr="004528AA">
        <w:rPr>
          <w:sz w:val="28"/>
          <w:szCs w:val="28"/>
        </w:rPr>
        <w:t>.  Установить, что в соответствии с пунктом 3 статьи 217 Бюджетного кодекса Российской Федерации  дополнительны</w:t>
      </w:r>
      <w:r>
        <w:rPr>
          <w:sz w:val="28"/>
          <w:szCs w:val="28"/>
        </w:rPr>
        <w:t>м основанием для внесения в 2018</w:t>
      </w:r>
      <w:r w:rsidRPr="004528AA">
        <w:rPr>
          <w:sz w:val="28"/>
          <w:szCs w:val="28"/>
        </w:rPr>
        <w:t xml:space="preserve"> году изменений в показатели   сводной бюджетной росписи бюджета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</w:p>
    <w:p w:rsidR="006F330A" w:rsidRPr="004528AA" w:rsidRDefault="006F330A" w:rsidP="00DA11BD">
      <w:pPr>
        <w:spacing w:line="276" w:lineRule="auto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</w:t>
      </w:r>
      <w:r>
        <w:rPr>
          <w:sz w:val="28"/>
          <w:szCs w:val="28"/>
        </w:rPr>
        <w:t>33</w:t>
      </w:r>
      <w:r w:rsidRPr="004528AA">
        <w:rPr>
          <w:sz w:val="28"/>
          <w:szCs w:val="28"/>
        </w:rPr>
        <w:t>.  Решение</w:t>
      </w:r>
      <w:r>
        <w:rPr>
          <w:sz w:val="28"/>
          <w:szCs w:val="28"/>
        </w:rPr>
        <w:t xml:space="preserve"> вступает в силу с 1 января 2018</w:t>
      </w:r>
      <w:r w:rsidRPr="004528AA">
        <w:rPr>
          <w:sz w:val="28"/>
          <w:szCs w:val="28"/>
        </w:rPr>
        <w:t xml:space="preserve"> года.</w:t>
      </w:r>
    </w:p>
    <w:p w:rsidR="006F330A" w:rsidRPr="004528AA" w:rsidRDefault="006F330A" w:rsidP="00DA11BD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3</w:t>
      </w:r>
      <w:r>
        <w:rPr>
          <w:sz w:val="28"/>
          <w:szCs w:val="28"/>
        </w:rPr>
        <w:t>4</w:t>
      </w:r>
      <w:r w:rsidRPr="004528AA">
        <w:rPr>
          <w:sz w:val="28"/>
          <w:szCs w:val="28"/>
        </w:rPr>
        <w:t xml:space="preserve">. Решение подлежит официальному опубликованию не позднее 10 дней после его подписания в установленном порядке в газете «Вестник </w:t>
      </w:r>
      <w:r>
        <w:rPr>
          <w:sz w:val="28"/>
          <w:szCs w:val="28"/>
        </w:rPr>
        <w:t>Студеновского</w:t>
      </w:r>
      <w:r w:rsidRPr="004528AA">
        <w:rPr>
          <w:sz w:val="28"/>
          <w:szCs w:val="28"/>
        </w:rPr>
        <w:t xml:space="preserve"> сельсовета».</w:t>
      </w:r>
    </w:p>
    <w:p w:rsidR="006F330A" w:rsidRPr="006364F4" w:rsidRDefault="006F330A" w:rsidP="00DA11BD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</w:p>
    <w:p w:rsidR="006F330A" w:rsidRDefault="006F330A" w:rsidP="003A7E4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5A5DA5">
        <w:rPr>
          <w:sz w:val="28"/>
          <w:szCs w:val="28"/>
        </w:rPr>
        <w:t xml:space="preserve"> </w:t>
      </w:r>
    </w:p>
    <w:p w:rsidR="006F330A" w:rsidRPr="005A5DA5" w:rsidRDefault="006F330A" w:rsidP="003A7E4F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                                             </w:t>
      </w:r>
      <w:r w:rsidRPr="005A5DA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Студеновского</w:t>
      </w:r>
      <w:r w:rsidRPr="005A5DA5">
        <w:rPr>
          <w:sz w:val="28"/>
          <w:szCs w:val="28"/>
        </w:rPr>
        <w:t xml:space="preserve"> сельсовета  </w:t>
      </w:r>
    </w:p>
    <w:p w:rsidR="006F330A" w:rsidRPr="005A5DA5" w:rsidRDefault="006F330A" w:rsidP="003A7E4F">
      <w:pPr>
        <w:rPr>
          <w:sz w:val="28"/>
          <w:szCs w:val="28"/>
        </w:rPr>
      </w:pPr>
      <w:r>
        <w:rPr>
          <w:sz w:val="28"/>
          <w:szCs w:val="28"/>
        </w:rPr>
        <w:t xml:space="preserve">Студеновского        </w:t>
      </w:r>
      <w:r w:rsidRPr="005A5DA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</w:t>
      </w:r>
      <w:r w:rsidRPr="005A5DA5">
        <w:rPr>
          <w:sz w:val="28"/>
          <w:szCs w:val="28"/>
        </w:rPr>
        <w:t>Карасукского района</w:t>
      </w:r>
    </w:p>
    <w:p w:rsidR="006F330A" w:rsidRPr="005A5DA5" w:rsidRDefault="006F330A" w:rsidP="003A7E4F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Карасукского района                                      </w:t>
      </w:r>
      <w:r>
        <w:rPr>
          <w:sz w:val="28"/>
          <w:szCs w:val="28"/>
        </w:rPr>
        <w:t xml:space="preserve">  Н</w:t>
      </w:r>
      <w:r w:rsidRPr="005A5DA5">
        <w:rPr>
          <w:sz w:val="28"/>
          <w:szCs w:val="28"/>
        </w:rPr>
        <w:t>овосибирской области</w:t>
      </w:r>
    </w:p>
    <w:p w:rsidR="006F330A" w:rsidRPr="005A5DA5" w:rsidRDefault="006F330A" w:rsidP="003A7E4F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6F330A" w:rsidRPr="005A5DA5" w:rsidRDefault="006F330A" w:rsidP="003A7E4F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Л.И. Ремхе                                </w:t>
      </w:r>
      <w:r w:rsidRPr="005A5DA5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>Ю.А.Иванчин</w:t>
      </w: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p w:rsidR="006F330A" w:rsidRDefault="006F330A" w:rsidP="001E2376">
      <w:pPr>
        <w:tabs>
          <w:tab w:val="left" w:pos="1845"/>
        </w:tabs>
        <w:jc w:val="both"/>
        <w:rPr>
          <w:sz w:val="28"/>
          <w:szCs w:val="28"/>
        </w:rPr>
      </w:pPr>
    </w:p>
    <w:sectPr w:rsidR="006F330A" w:rsidSect="00537806">
      <w:pgSz w:w="11906" w:h="16838"/>
      <w:pgMar w:top="851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ABB"/>
    <w:rsid w:val="000037A3"/>
    <w:rsid w:val="00005653"/>
    <w:rsid w:val="00030EB7"/>
    <w:rsid w:val="00066E3C"/>
    <w:rsid w:val="000725CD"/>
    <w:rsid w:val="000B0E11"/>
    <w:rsid w:val="000C1644"/>
    <w:rsid w:val="000D3539"/>
    <w:rsid w:val="00107B9E"/>
    <w:rsid w:val="0011372A"/>
    <w:rsid w:val="00125168"/>
    <w:rsid w:val="00143243"/>
    <w:rsid w:val="0015596F"/>
    <w:rsid w:val="00183825"/>
    <w:rsid w:val="00197C1B"/>
    <w:rsid w:val="001B3536"/>
    <w:rsid w:val="001D63EE"/>
    <w:rsid w:val="001E2376"/>
    <w:rsid w:val="001F30A8"/>
    <w:rsid w:val="001F54AB"/>
    <w:rsid w:val="00215423"/>
    <w:rsid w:val="00216383"/>
    <w:rsid w:val="00220568"/>
    <w:rsid w:val="00235E44"/>
    <w:rsid w:val="00247B24"/>
    <w:rsid w:val="00247C50"/>
    <w:rsid w:val="002571F1"/>
    <w:rsid w:val="002808CF"/>
    <w:rsid w:val="0029354C"/>
    <w:rsid w:val="002A0F34"/>
    <w:rsid w:val="002C0776"/>
    <w:rsid w:val="002D3D43"/>
    <w:rsid w:val="002D4C73"/>
    <w:rsid w:val="002E0E04"/>
    <w:rsid w:val="002F0A93"/>
    <w:rsid w:val="002F1690"/>
    <w:rsid w:val="00304CAF"/>
    <w:rsid w:val="00310202"/>
    <w:rsid w:val="0032326A"/>
    <w:rsid w:val="003772B7"/>
    <w:rsid w:val="00393B68"/>
    <w:rsid w:val="0039443D"/>
    <w:rsid w:val="00395639"/>
    <w:rsid w:val="003A026B"/>
    <w:rsid w:val="003A7E4F"/>
    <w:rsid w:val="003B104E"/>
    <w:rsid w:val="003C48EE"/>
    <w:rsid w:val="003C655C"/>
    <w:rsid w:val="003C67E2"/>
    <w:rsid w:val="003E00E0"/>
    <w:rsid w:val="003F5BF5"/>
    <w:rsid w:val="00406C26"/>
    <w:rsid w:val="0042317E"/>
    <w:rsid w:val="00430F8A"/>
    <w:rsid w:val="004349D8"/>
    <w:rsid w:val="00447C31"/>
    <w:rsid w:val="004528AA"/>
    <w:rsid w:val="004702CE"/>
    <w:rsid w:val="00485BC6"/>
    <w:rsid w:val="004C3DC3"/>
    <w:rsid w:val="004D296B"/>
    <w:rsid w:val="004F43C2"/>
    <w:rsid w:val="004F4F70"/>
    <w:rsid w:val="00505DEB"/>
    <w:rsid w:val="00511AFD"/>
    <w:rsid w:val="0052674A"/>
    <w:rsid w:val="00532901"/>
    <w:rsid w:val="00537806"/>
    <w:rsid w:val="00571BEE"/>
    <w:rsid w:val="00590142"/>
    <w:rsid w:val="005A5DA5"/>
    <w:rsid w:val="005B1C80"/>
    <w:rsid w:val="005C3285"/>
    <w:rsid w:val="005E4BAF"/>
    <w:rsid w:val="005F488F"/>
    <w:rsid w:val="006302F5"/>
    <w:rsid w:val="00632C18"/>
    <w:rsid w:val="006364F4"/>
    <w:rsid w:val="00643564"/>
    <w:rsid w:val="00653221"/>
    <w:rsid w:val="00655C81"/>
    <w:rsid w:val="00674C31"/>
    <w:rsid w:val="00695E44"/>
    <w:rsid w:val="00697E02"/>
    <w:rsid w:val="006A3F34"/>
    <w:rsid w:val="006A783F"/>
    <w:rsid w:val="006B1B51"/>
    <w:rsid w:val="006B26B9"/>
    <w:rsid w:val="006E5099"/>
    <w:rsid w:val="006F330A"/>
    <w:rsid w:val="007076A2"/>
    <w:rsid w:val="00707C61"/>
    <w:rsid w:val="0071346F"/>
    <w:rsid w:val="007416D6"/>
    <w:rsid w:val="007574ED"/>
    <w:rsid w:val="0076003C"/>
    <w:rsid w:val="00763094"/>
    <w:rsid w:val="00770BFE"/>
    <w:rsid w:val="007B15EA"/>
    <w:rsid w:val="007B54C4"/>
    <w:rsid w:val="007D44DA"/>
    <w:rsid w:val="00810E4F"/>
    <w:rsid w:val="00836080"/>
    <w:rsid w:val="00842B26"/>
    <w:rsid w:val="00847FA8"/>
    <w:rsid w:val="00884189"/>
    <w:rsid w:val="00884B64"/>
    <w:rsid w:val="008C25C1"/>
    <w:rsid w:val="0090068C"/>
    <w:rsid w:val="00931BA7"/>
    <w:rsid w:val="0093580E"/>
    <w:rsid w:val="0096213D"/>
    <w:rsid w:val="00963522"/>
    <w:rsid w:val="009C7153"/>
    <w:rsid w:val="009D0687"/>
    <w:rsid w:val="00A05312"/>
    <w:rsid w:val="00A05A30"/>
    <w:rsid w:val="00A54ABB"/>
    <w:rsid w:val="00A81E53"/>
    <w:rsid w:val="00A93A48"/>
    <w:rsid w:val="00AA5E08"/>
    <w:rsid w:val="00AC5D87"/>
    <w:rsid w:val="00AC6788"/>
    <w:rsid w:val="00AD27FD"/>
    <w:rsid w:val="00AE391D"/>
    <w:rsid w:val="00AF28F0"/>
    <w:rsid w:val="00B02696"/>
    <w:rsid w:val="00B37A44"/>
    <w:rsid w:val="00B4282A"/>
    <w:rsid w:val="00B430F3"/>
    <w:rsid w:val="00B75DDB"/>
    <w:rsid w:val="00B76238"/>
    <w:rsid w:val="00BD4F23"/>
    <w:rsid w:val="00BE1E79"/>
    <w:rsid w:val="00BE5E29"/>
    <w:rsid w:val="00BF528F"/>
    <w:rsid w:val="00C10F43"/>
    <w:rsid w:val="00C16671"/>
    <w:rsid w:val="00C3086C"/>
    <w:rsid w:val="00C34CA9"/>
    <w:rsid w:val="00C6451B"/>
    <w:rsid w:val="00C67AD6"/>
    <w:rsid w:val="00C709E6"/>
    <w:rsid w:val="00C718D9"/>
    <w:rsid w:val="00C942E3"/>
    <w:rsid w:val="00CC05E6"/>
    <w:rsid w:val="00CF4EF3"/>
    <w:rsid w:val="00D10379"/>
    <w:rsid w:val="00D44219"/>
    <w:rsid w:val="00D73774"/>
    <w:rsid w:val="00D8502E"/>
    <w:rsid w:val="00D92E2E"/>
    <w:rsid w:val="00DA11BD"/>
    <w:rsid w:val="00DB2CD5"/>
    <w:rsid w:val="00DE7567"/>
    <w:rsid w:val="00DF0E27"/>
    <w:rsid w:val="00DF734A"/>
    <w:rsid w:val="00E01D6B"/>
    <w:rsid w:val="00E144DB"/>
    <w:rsid w:val="00E14927"/>
    <w:rsid w:val="00E62D36"/>
    <w:rsid w:val="00E668A6"/>
    <w:rsid w:val="00E85066"/>
    <w:rsid w:val="00E868E1"/>
    <w:rsid w:val="00EB723E"/>
    <w:rsid w:val="00EF33A9"/>
    <w:rsid w:val="00F06630"/>
    <w:rsid w:val="00F149F8"/>
    <w:rsid w:val="00F23B6D"/>
    <w:rsid w:val="00F47254"/>
    <w:rsid w:val="00F55DCC"/>
    <w:rsid w:val="00F907D5"/>
    <w:rsid w:val="00F92338"/>
    <w:rsid w:val="00FD39F2"/>
    <w:rsid w:val="00FE1DF7"/>
    <w:rsid w:val="00FE7046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B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uiPriority w:val="99"/>
    <w:rsid w:val="00A54ABB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A54A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4ABB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4702CE"/>
    <w:pPr>
      <w:ind w:left="720"/>
    </w:pPr>
  </w:style>
  <w:style w:type="paragraph" w:customStyle="1" w:styleId="ConsPlusTitle">
    <w:name w:val="ConsPlusTitle"/>
    <w:uiPriority w:val="99"/>
    <w:semiHidden/>
    <w:rsid w:val="0071346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6532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251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931</TotalTime>
  <Pages>7</Pages>
  <Words>2628</Words>
  <Characters>14980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Студеное2</cp:lastModifiedBy>
  <cp:revision>82</cp:revision>
  <cp:lastPrinted>2017-12-27T08:31:00Z</cp:lastPrinted>
  <dcterms:created xsi:type="dcterms:W3CDTF">2013-11-18T08:44:00Z</dcterms:created>
  <dcterms:modified xsi:type="dcterms:W3CDTF">2017-12-27T08:32:00Z</dcterms:modified>
</cp:coreProperties>
</file>