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302230">
      <w:pPr>
        <w:widowControl w:val="0"/>
        <w:autoSpaceDE w:val="0"/>
        <w:autoSpaceDN w:val="0"/>
        <w:adjustRightInd w:val="0"/>
        <w:spacing w:after="0" w:line="240" w:lineRule="auto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</w:p>
    <w:p w:rsidR="008D759E" w:rsidRPr="003351B2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  <w:r w:rsidRPr="003351B2">
        <w:rPr>
          <w:b/>
          <w:szCs w:val="28"/>
        </w:rPr>
        <w:t>ПАСПОРТ</w:t>
      </w:r>
    </w:p>
    <w:p w:rsidR="008D759E" w:rsidRPr="003351B2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Cs w:val="28"/>
        </w:rPr>
      </w:pPr>
      <w:r w:rsidRPr="003351B2">
        <w:rPr>
          <w:b/>
          <w:szCs w:val="28"/>
        </w:rPr>
        <w:t>муниципального образования</w:t>
      </w:r>
    </w:p>
    <w:p w:rsidR="008D759E" w:rsidRPr="00C6469F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>
        <w:rPr>
          <w:rFonts w:eastAsia="Times New Roman"/>
          <w:b/>
          <w:bCs/>
          <w:szCs w:val="28"/>
          <w:lang w:eastAsia="ru-RU"/>
        </w:rPr>
        <w:t>Студеновского с</w:t>
      </w:r>
      <w:r w:rsidRPr="00553B3D">
        <w:rPr>
          <w:rFonts w:eastAsia="Times New Roman"/>
          <w:b/>
          <w:bCs/>
          <w:szCs w:val="28"/>
          <w:lang w:eastAsia="ru-RU"/>
        </w:rPr>
        <w:t>ельсовет</w:t>
      </w:r>
      <w:r>
        <w:rPr>
          <w:rFonts w:eastAsia="Times New Roman"/>
          <w:b/>
          <w:bCs/>
          <w:szCs w:val="28"/>
          <w:lang w:eastAsia="ru-RU"/>
        </w:rPr>
        <w:t>а</w:t>
      </w: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Карасукского района</w:t>
      </w: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553B3D">
        <w:rPr>
          <w:rFonts w:eastAsia="Times New Roman"/>
          <w:b/>
          <w:bCs/>
          <w:szCs w:val="28"/>
          <w:lang w:eastAsia="ru-RU"/>
        </w:rPr>
        <w:t>Новосибирской области</w:t>
      </w:r>
    </w:p>
    <w:p w:rsidR="00B94CE0" w:rsidRDefault="00B94CE0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8D759E" w:rsidRDefault="008D759E" w:rsidP="008D759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F14AF1" w:rsidRDefault="00F14AF1" w:rsidP="00F14AF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szCs w:val="28"/>
        </w:rPr>
      </w:pPr>
    </w:p>
    <w:p w:rsidR="00F14AF1" w:rsidRPr="00F14AF1" w:rsidRDefault="00F14AF1" w:rsidP="00F14AF1">
      <w:pPr>
        <w:rPr>
          <w:szCs w:val="28"/>
        </w:rPr>
      </w:pPr>
    </w:p>
    <w:p w:rsidR="00F14AF1" w:rsidRPr="00F14AF1" w:rsidRDefault="00F14AF1" w:rsidP="00F14AF1">
      <w:pPr>
        <w:rPr>
          <w:szCs w:val="28"/>
        </w:rPr>
      </w:pPr>
    </w:p>
    <w:p w:rsidR="00F14AF1" w:rsidRPr="00F14AF1" w:rsidRDefault="00F14AF1" w:rsidP="00F14AF1">
      <w:pPr>
        <w:rPr>
          <w:szCs w:val="28"/>
        </w:rPr>
      </w:pPr>
    </w:p>
    <w:p w:rsidR="00F14AF1" w:rsidRPr="00F14AF1" w:rsidRDefault="00F14AF1" w:rsidP="00F14AF1">
      <w:pPr>
        <w:rPr>
          <w:szCs w:val="28"/>
        </w:rPr>
      </w:pPr>
    </w:p>
    <w:p w:rsidR="00F14AF1" w:rsidRPr="00F14AF1" w:rsidRDefault="00F14AF1" w:rsidP="00F14AF1">
      <w:pPr>
        <w:rPr>
          <w:szCs w:val="28"/>
        </w:rPr>
      </w:pPr>
    </w:p>
    <w:p w:rsidR="00F14AF1" w:rsidRDefault="00F14AF1" w:rsidP="00F14AF1">
      <w:pPr>
        <w:jc w:val="center"/>
        <w:rPr>
          <w:b/>
          <w:szCs w:val="28"/>
        </w:rPr>
      </w:pPr>
      <w:r w:rsidRPr="00F14AF1">
        <w:rPr>
          <w:b/>
          <w:szCs w:val="28"/>
        </w:rPr>
        <w:t xml:space="preserve">2020 год </w:t>
      </w:r>
    </w:p>
    <w:p w:rsidR="00F14AF1" w:rsidRPr="00F14AF1" w:rsidRDefault="00F14AF1" w:rsidP="00F14AF1">
      <w:pPr>
        <w:jc w:val="center"/>
        <w:rPr>
          <w:b/>
          <w:szCs w:val="28"/>
        </w:rPr>
      </w:pPr>
    </w:p>
    <w:tbl>
      <w:tblPr>
        <w:tblW w:w="986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1"/>
        <w:gridCol w:w="6379"/>
        <w:gridCol w:w="1326"/>
        <w:gridCol w:w="1276"/>
      </w:tblGrid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</w:t>
            </w:r>
            <w:r>
              <w:rPr>
                <w:color w:val="000000"/>
                <w:szCs w:val="28"/>
                <w:lang w:eastAsia="ru-RU"/>
              </w:rPr>
              <w:t>.</w:t>
            </w:r>
            <w:r w:rsidRPr="00A60733">
              <w:rPr>
                <w:color w:val="000000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CB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Отчетный период</w:t>
            </w:r>
            <w:r w:rsidR="00A26818">
              <w:rPr>
                <w:color w:val="000000"/>
                <w:szCs w:val="28"/>
                <w:lang w:eastAsia="ru-RU"/>
              </w:rPr>
              <w:t xml:space="preserve"> 20</w:t>
            </w:r>
            <w:r w:rsidR="00CB5BBB">
              <w:rPr>
                <w:color w:val="000000"/>
                <w:szCs w:val="28"/>
                <w:lang w:eastAsia="ru-RU"/>
              </w:rPr>
              <w:t>20</w:t>
            </w:r>
          </w:p>
        </w:tc>
      </w:tr>
      <w:tr w:rsidR="008D759E" w:rsidRPr="00A60733" w:rsidTr="00DE40CD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1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A60733">
              <w:rPr>
                <w:b/>
                <w:bCs/>
                <w:color w:val="000000"/>
                <w:szCs w:val="28"/>
                <w:lang w:eastAsia="ru-RU"/>
              </w:rPr>
              <w:t>Общие сведения о муниципальном образовании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36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Общие сведения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районного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центра поселения от областного центра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430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Удаленность поселения от ближайшей ж/д станции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входящих в состав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</w:t>
            </w:r>
          </w:p>
        </w:tc>
      </w:tr>
      <w:tr w:rsidR="008D759E" w:rsidRPr="00A60733" w:rsidTr="00DE40CD">
        <w:trPr>
          <w:cantSplit/>
          <w:trHeight w:val="28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1.1.5.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 с численностью населения менее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4</w:t>
            </w: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Территория муниципального образования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территории поселения – всего,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>
              <w:rPr>
                <w:bCs/>
                <w:color w:val="000000"/>
                <w:szCs w:val="28"/>
                <w:lang w:eastAsia="ru-RU"/>
              </w:rPr>
              <w:t>51233</w:t>
            </w:r>
          </w:p>
        </w:tc>
      </w:tr>
      <w:tr w:rsidR="008D759E" w:rsidRPr="00A60733" w:rsidTr="00DE40CD">
        <w:trPr>
          <w:cantSplit/>
          <w:trHeight w:val="221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населенных пунктов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284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жилой застройки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284</w:t>
            </w:r>
          </w:p>
        </w:tc>
      </w:tr>
      <w:tr w:rsidR="008D759E" w:rsidRPr="00A60733" w:rsidTr="00DE40CD">
        <w:trPr>
          <w:cantSplit/>
          <w:trHeight w:val="71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1.2.4.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1.2.5.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особо охраняемых территорий и объектов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9D5D42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1.2.6.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лесного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1327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1.2.7.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водного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6603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1.2.8.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407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земли рекреационного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9D5D42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Сельхозугодья-всего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E21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</w:t>
            </w:r>
            <w:r w:rsidR="00E21061">
              <w:rPr>
                <w:color w:val="000000"/>
                <w:szCs w:val="28"/>
                <w:lang w:eastAsia="ru-RU"/>
              </w:rPr>
              <w:t>0603,4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из них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пашня,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771A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17021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сельскохозяйственных организациях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771A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13357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крестьянских, фермерских хозяйствах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771A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3579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личных подсобных хозяйствах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85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прочие (СПТУ, агроснаб)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4260BF" w:rsidRDefault="004260BF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4260BF">
              <w:rPr>
                <w:szCs w:val="28"/>
                <w:lang w:eastAsia="ru-RU"/>
              </w:rPr>
              <w:t>0</w:t>
            </w:r>
          </w:p>
        </w:tc>
      </w:tr>
      <w:tr w:rsidR="008D759E" w:rsidRPr="00A60733" w:rsidTr="003C4EF8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Общая площадь земельных участков, находящихся в муниципальной собственности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D759E" w:rsidRPr="00A60733" w:rsidRDefault="003C4EF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11,1</w:t>
            </w: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Население муниципального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bookmarkStart w:id="0" w:name="_GoBack" w:colFirst="3" w:colLast="3"/>
            <w:r w:rsidRPr="00A60733">
              <w:rPr>
                <w:color w:val="000000"/>
                <w:szCs w:val="28"/>
                <w:lang w:eastAsia="ru-RU"/>
              </w:rPr>
              <w:lastRenderedPageBreak/>
              <w:t xml:space="preserve">1.3.1.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постоянного нас</w:t>
            </w:r>
            <w:r>
              <w:rPr>
                <w:color w:val="000000"/>
                <w:szCs w:val="28"/>
                <w:lang w:eastAsia="ru-RU"/>
              </w:rPr>
              <w:t>еления (на начало года)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45F6" w:rsidRPr="003C4EF8" w:rsidRDefault="00504565" w:rsidP="001831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  <w:r w:rsidR="002E71FA">
              <w:rPr>
                <w:color w:val="000000" w:themeColor="text1"/>
                <w:szCs w:val="28"/>
                <w:lang w:eastAsia="ru-RU"/>
              </w:rPr>
              <w:t>314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в возрасте: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0-6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7A028A" w:rsidP="00504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  <w:r w:rsidR="00504565" w:rsidRPr="003C4EF8">
              <w:rPr>
                <w:color w:val="000000" w:themeColor="text1"/>
                <w:szCs w:val="28"/>
                <w:lang w:eastAsia="ru-RU"/>
              </w:rPr>
              <w:t>08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6-18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E21061" w:rsidP="00504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  <w:r w:rsidR="00504565" w:rsidRPr="003C4EF8">
              <w:rPr>
                <w:color w:val="000000" w:themeColor="text1"/>
                <w:szCs w:val="28"/>
                <w:lang w:eastAsia="ru-RU"/>
              </w:rPr>
              <w:t>65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трудоспособном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2E71FA" w:rsidP="001E5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725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старше трудоспособного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384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316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лиц, замещающих муниципальные должности и муниципальные должности муниципальной службы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E2767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родившихся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7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умерших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Естественный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D5D42" w:rsidP="005045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-</w:t>
            </w:r>
            <w:r w:rsidR="00820DB4" w:rsidRPr="003C4EF8">
              <w:rPr>
                <w:color w:val="000000" w:themeColor="text1"/>
                <w:szCs w:val="28"/>
                <w:lang w:eastAsia="ru-RU"/>
              </w:rPr>
              <w:t>1</w:t>
            </w:r>
            <w:r w:rsidR="00504565" w:rsidRPr="003C4EF8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1.3.10.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Миграционный прирост (+), убыль (-)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BE5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-41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1.3.11.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домохозяйств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512</w:t>
            </w:r>
          </w:p>
        </w:tc>
      </w:tr>
      <w:tr w:rsidR="008D759E" w:rsidRPr="006F1951" w:rsidTr="00DE40CD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F1951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F1951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6F1951">
              <w:rPr>
                <w:b/>
                <w:bCs/>
                <w:color w:val="000000"/>
                <w:szCs w:val="28"/>
                <w:lang w:eastAsia="ru-RU"/>
              </w:rPr>
              <w:t>Ресурсы и резервы экономического развития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F1951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Незастроенные территории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Незастроенные территории –всего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земли, пригодные для: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жилищного строительства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10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строительства объектов коммерческо-производственного и социально-культурного назначения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8D759E" w:rsidRPr="00A60733" w:rsidTr="00DE40CD">
        <w:trPr>
          <w:cantSplit/>
          <w:trHeight w:val="33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пригодные для организации рекреационных зон, заказников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Трудовые ресурсы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1E5092" w:rsidP="001E5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765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2.2.2.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Занято в экономике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1831FD" w:rsidP="00EB0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</w:t>
            </w:r>
            <w:r w:rsidR="00EB0549" w:rsidRPr="003C4EF8">
              <w:rPr>
                <w:color w:val="000000" w:themeColor="text1"/>
                <w:szCs w:val="28"/>
                <w:lang w:eastAsia="ru-RU"/>
              </w:rPr>
              <w:t>14</w:t>
            </w: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 xml:space="preserve">2.3.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Cs w:val="28"/>
                <w:lang w:eastAsia="ru-RU"/>
              </w:rPr>
            </w:pPr>
            <w:r w:rsidRPr="00A60733">
              <w:rPr>
                <w:bCs/>
                <w:color w:val="000000"/>
                <w:szCs w:val="28"/>
                <w:lang w:eastAsia="ru-RU"/>
              </w:rPr>
              <w:t>Муниципальное  имущество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недвижимого имущества, находящегося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3C4EF8" w:rsidP="00EB0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110,9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A26818" w:rsidP="003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2.3.3.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земли, находящейся в собственности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3C4EF8" w:rsidP="00EB0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110,7</w:t>
            </w:r>
          </w:p>
        </w:tc>
      </w:tr>
      <w:tr w:rsidR="008D759E" w:rsidRPr="00A60733" w:rsidTr="00DE40CD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из нее переданная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A26818" w:rsidP="003C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Приватизировано жилья за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A6BA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2.3.6.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выставленных на продажу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A6BA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A6BA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проданных гражданам и юридическим лицам за год земельных участков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A6BA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2.3.9.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A6BA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2.3.10.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земель, находящихся в муниципальной собственности, от общей площади земель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0,01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 в том числе сданной в аренду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A6BA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Поступления арендной платы, а также средств от продажи права на заключение договора аренды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</w:t>
            </w:r>
            <w:r>
              <w:rPr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A6BA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за земли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12476F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от сдачи в аренду имущества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12476F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Общая площадь муниципального нежилого фонда, оборудованная: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водопроводом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3C4EF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187,0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канализацией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3C4EF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187,0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центральным отоплением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3C4EF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285,6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2.3.18.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газом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кв.м.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2.3.19.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квартирных телефонных аппаратов сети общего пользования или имеющих на нее выход в расчете на 100 человек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Cs w:val="28"/>
                <w:u w:val="single"/>
                <w:lang w:eastAsia="ru-RU"/>
              </w:rPr>
            </w:pPr>
          </w:p>
        </w:tc>
      </w:tr>
      <w:tr w:rsidR="008D759E" w:rsidRPr="00E56025" w:rsidTr="00DE40CD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Экономический потенциал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Число действующих промышленных предприятий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сельскохозяйственных предприятий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Число крестьянско-</w:t>
            </w:r>
            <w:r w:rsidRPr="00A60733">
              <w:rPr>
                <w:color w:val="000000"/>
                <w:szCs w:val="28"/>
                <w:lang w:eastAsia="ru-RU"/>
              </w:rPr>
              <w:t>фермерских хозяйств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личных подсобных хозяйств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504565" w:rsidP="00454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512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стационарных магазинов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2E71FA" w:rsidP="00123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8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рынков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3.7.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действующих предприятий бытового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E56025" w:rsidTr="00DE40CD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  <w:szCs w:val="28"/>
                <w:lang w:eastAsia="ru-RU"/>
              </w:rPr>
            </w:pPr>
            <w:r w:rsidRPr="00E56025">
              <w:rPr>
                <w:b/>
                <w:bCs/>
                <w:color w:val="000000"/>
                <w:szCs w:val="28"/>
                <w:lang w:eastAsia="ru-RU"/>
              </w:rPr>
              <w:t>Инфраструктурное обустройство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Дороги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Протяженность автомобильных дорог –</w:t>
            </w:r>
            <w:r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D5D42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13,2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дорог с твердым покрытием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E21061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Плотность автомобильных дорог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км/кв. 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Наличие искусственных сооружений (мосты, трубы)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Удельный вес освещенных улиц в общей протяженности улиц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D5D42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87</w:t>
            </w: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7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дошкольных образовательных учреждений (ДОУ)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8D759E" w:rsidRPr="00A60733" w:rsidTr="00DE40CD">
        <w:trPr>
          <w:cantSplit/>
          <w:trHeight w:val="266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E56025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E56025">
              <w:rPr>
                <w:color w:val="000000"/>
                <w:szCs w:val="28"/>
                <w:lang w:eastAsia="ru-RU"/>
              </w:rPr>
              <w:t>4.2.2.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66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B5BB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540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B02F16" w:rsidP="00EB0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158</w:t>
            </w:r>
          </w:p>
        </w:tc>
      </w:tr>
      <w:tr w:rsidR="008D759E" w:rsidRPr="00A60733" w:rsidTr="00DE40CD">
        <w:trPr>
          <w:cantSplit/>
          <w:trHeight w:val="32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4.2.7.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малокомплектных сельских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4.2.8.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детей, посещающих малокомплектные  сельские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учеников, приходящихся на 1 учителя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не имеющих общеобразовательных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населенных пунктов, из которых осуществляется ежедневный подвоз детей в общеобразовательные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8D759E" w:rsidRPr="00A60733" w:rsidTr="00DE40CD">
        <w:trPr>
          <w:cantSplit/>
          <w:trHeight w:val="266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4.2.13.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дополнительного образования (УДО) (образовательных, музыкальных, художественных, спортивных, технических и др.)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4.2.14.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50</w:t>
            </w:r>
          </w:p>
        </w:tc>
      </w:tr>
      <w:tr w:rsidR="008D759E" w:rsidRPr="00A60733" w:rsidTr="00DE40CD">
        <w:trPr>
          <w:cantSplit/>
          <w:trHeight w:val="30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детей 6-18 лет, посещающих УДО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91975" w:rsidP="00EB05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</w:t>
            </w:r>
            <w:r w:rsidR="00EB0549" w:rsidRPr="003C4EF8">
              <w:rPr>
                <w:color w:val="000000" w:themeColor="text1"/>
                <w:szCs w:val="28"/>
                <w:lang w:eastAsia="ru-RU"/>
              </w:rPr>
              <w:t>8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Доля совместительства учителей в  общеобразовательных учреждениях (отношение штатных должностей к занятым должностям)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4.2.17.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Доля учителей пенсионного возраста в общеобразовательных учреждениях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Профессиональное 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начального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начального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учреждений среднего 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4.3.4.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мест в образовательных учреждениях среднего профессионального образования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4.4.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объектов здравоохранения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4.4.2.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больницы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806AA2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4.4.3.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lastRenderedPageBreak/>
              <w:t>4.4.4.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амбулаторно-поликлинические учреждения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8D759E" w:rsidRPr="00A60733" w:rsidTr="00DE40CD">
        <w:trPr>
          <w:cantSplit/>
          <w:trHeight w:val="23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806AA2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806AA2">
              <w:rPr>
                <w:color w:val="000000"/>
                <w:szCs w:val="28"/>
                <w:lang w:eastAsia="ru-RU"/>
              </w:rPr>
              <w:t>4.4.5.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пос./смен.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32</w:t>
            </w:r>
          </w:p>
        </w:tc>
      </w:tr>
      <w:tr w:rsidR="008D759E" w:rsidRPr="00A60733" w:rsidTr="00DE40CD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4.4.6.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санатории,  санатории-профилактории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4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4.4.7.</w:t>
            </w:r>
          </w:p>
        </w:tc>
        <w:tc>
          <w:tcPr>
            <w:tcW w:w="63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ФАПы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Укомплектованность ФАПов медперсоналом (число занятых должностей к числу штатных должностей)       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100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4.4.10.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населенных пунктов, не имеющих действующих медицинских учреждений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 xml:space="preserve">4.5.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6C1A7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Cs w:val="28"/>
                <w:lang w:eastAsia="ru-RU"/>
              </w:rPr>
            </w:pPr>
            <w:r w:rsidRPr="006C1A78">
              <w:rPr>
                <w:bCs/>
                <w:i/>
                <w:color w:val="000000"/>
                <w:szCs w:val="28"/>
                <w:lang w:eastAsia="ru-RU"/>
              </w:rPr>
              <w:t>Физкультура, культура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Всего спорт</w:t>
            </w:r>
            <w:r>
              <w:rPr>
                <w:color w:val="000000"/>
                <w:szCs w:val="28"/>
                <w:lang w:eastAsia="ru-RU"/>
              </w:rPr>
              <w:t xml:space="preserve">ивных </w:t>
            </w:r>
            <w:r w:rsidRPr="00A60733">
              <w:rPr>
                <w:color w:val="000000"/>
                <w:szCs w:val="28"/>
                <w:lang w:eastAsia="ru-RU"/>
              </w:rPr>
              <w:t>сооружений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0B4C" w:rsidRDefault="00B02F16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3C0B4C">
              <w:rPr>
                <w:szCs w:val="28"/>
                <w:lang w:eastAsia="ru-RU"/>
              </w:rPr>
              <w:t>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комплексы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стадионы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4.5.4.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плавательные бассейны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4.5.5. 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дорожек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4.5.6.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спортивные залы, включая школьные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хоккейные коробки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4.5.8.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общедоступных библиотек, число книговыдач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4.5.9.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тыс. экз.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45D9E" w:rsidP="003A2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</w:rPr>
              <w:t>6147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4.5.10.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учреждений культурно-досугового типа, количество мест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45D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4.5.11.</w:t>
            </w:r>
          </w:p>
        </w:tc>
        <w:tc>
          <w:tcPr>
            <w:tcW w:w="637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мест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540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4.5.12.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киноустановок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Число музеев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обустроенных мест массового отдыха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4.5.15.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Количество памятников истории и культуры на  территории муниципального образования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F570E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color w:val="000000"/>
                <w:szCs w:val="28"/>
                <w:lang w:eastAsia="ru-RU"/>
              </w:rPr>
            </w:pPr>
            <w:r w:rsidRPr="00F570E8">
              <w:rPr>
                <w:bCs/>
                <w:i/>
                <w:color w:val="000000"/>
                <w:szCs w:val="28"/>
                <w:lang w:eastAsia="ru-RU"/>
              </w:rPr>
              <w:t>4.6.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F570E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color w:val="000000"/>
                <w:szCs w:val="28"/>
                <w:lang w:eastAsia="ru-RU"/>
              </w:rPr>
            </w:pPr>
            <w:r w:rsidRPr="00F570E8">
              <w:rPr>
                <w:bCs/>
                <w:i/>
                <w:color w:val="000000"/>
                <w:szCs w:val="28"/>
                <w:lang w:eastAsia="ru-RU"/>
              </w:rPr>
              <w:t>Социальная защита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Численность населения, состоящего на учете в органах и учреждениях социальной защиты </w:t>
            </w:r>
            <w:r>
              <w:rPr>
                <w:color w:val="000000"/>
                <w:szCs w:val="28"/>
                <w:lang w:eastAsia="ru-RU"/>
              </w:rPr>
              <w:t>–</w:t>
            </w:r>
            <w:r w:rsidRPr="00A60733">
              <w:rPr>
                <w:color w:val="000000"/>
                <w:szCs w:val="28"/>
                <w:lang w:eastAsia="ru-RU"/>
              </w:rPr>
              <w:t xml:space="preserve">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3C4EF8" w:rsidRDefault="001B674D" w:rsidP="008E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</w:t>
            </w:r>
            <w:r w:rsidR="008E50BA" w:rsidRPr="003C4EF8">
              <w:rPr>
                <w:color w:val="000000" w:themeColor="text1"/>
                <w:szCs w:val="28"/>
                <w:lang w:eastAsia="ru-RU"/>
              </w:rPr>
              <w:t>86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 том числе по категориям: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пожилые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E50BA" w:rsidP="00CA1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191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A1921" w:rsidP="008E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</w:t>
            </w:r>
            <w:r w:rsidR="008E50BA" w:rsidRPr="003C4EF8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дети-инвалиды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E71D5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ветераны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1B674D" w:rsidP="008E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  <w:r w:rsidR="008E50BA" w:rsidRPr="003C4EF8">
              <w:rPr>
                <w:color w:val="000000" w:themeColor="text1"/>
                <w:szCs w:val="28"/>
                <w:lang w:eastAsia="ru-RU"/>
              </w:rPr>
              <w:t>75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малоимущие граждане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A1921" w:rsidP="008E5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7</w:t>
            </w:r>
            <w:r w:rsidR="008E50BA" w:rsidRPr="003C4EF8">
              <w:rPr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8D759E" w:rsidRPr="00A60733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Нуждающиеся в обслуживании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D5D42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8D759E" w:rsidRPr="00A60733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 xml:space="preserve">4.6.8.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>Удельный вес</w:t>
            </w:r>
            <w:r w:rsidRPr="00A60733">
              <w:rPr>
                <w:color w:val="000000"/>
                <w:szCs w:val="28"/>
                <w:lang w:eastAsia="ru-RU"/>
              </w:rPr>
              <w:t xml:space="preserve"> населения, получающего меры социальной поддержки, к общей численности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A60733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Cs w:val="28"/>
                <w:lang w:eastAsia="ru-RU"/>
              </w:rPr>
            </w:pPr>
            <w:r w:rsidRPr="00A60733">
              <w:rPr>
                <w:color w:val="000000"/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lastRenderedPageBreak/>
              <w:t xml:space="preserve">4.6.9.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Численность граждан, получающих социальные услуги на дому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E50B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19</w:t>
            </w:r>
          </w:p>
        </w:tc>
      </w:tr>
      <w:tr w:rsidR="00D04509" w:rsidRPr="00D04509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4.6.10.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Численность граждан, нуждающихся в получении места в стационарном учреждении социального обслуживания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759E" w:rsidRPr="003C4EF8" w:rsidRDefault="009D5D42" w:rsidP="009D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9D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D5D42" w:rsidP="009D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инвалидов с психоневрологическими заболеваниями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D5D42" w:rsidP="009D5D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D04509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4.6.13.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Численность семей «группы риска», состоящих на учете в органах и учреждениях социальной защиты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E50B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них детей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B5BB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33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4.6.15.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Численность детей-сирот и детей, оставшихся без попечения родителей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A1921" w:rsidP="00124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D04509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4.6.16.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Численность детей-сирот и детей, оставшихся без попечения родителей, охваченных семейными формами устройства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A1921" w:rsidP="00124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04509" w:rsidRPr="00D04509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F570E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/>
                <w:szCs w:val="28"/>
                <w:lang w:eastAsia="ru-RU"/>
              </w:rPr>
            </w:pPr>
            <w:r w:rsidRPr="00F570E8">
              <w:rPr>
                <w:bCs/>
                <w:i/>
                <w:szCs w:val="28"/>
                <w:lang w:eastAsia="ru-RU"/>
              </w:rPr>
              <w:t>4.7.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F570E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i/>
                <w:szCs w:val="28"/>
                <w:lang w:eastAsia="ru-RU"/>
              </w:rPr>
            </w:pPr>
            <w:r w:rsidRPr="00F570E8">
              <w:rPr>
                <w:bCs/>
                <w:i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4.7.1.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Площадь жилищного фонда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35,0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4.7.2.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площадь муниципального жилищного фонда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A26818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Общая площадь ветхого и аварийного муниципального жилого фонда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Число семей, состоящих на учете для получения жилья, на конец года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CA19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  <w:r w:rsidR="00CA1921" w:rsidRPr="003C4EF8">
              <w:rPr>
                <w:color w:val="000000" w:themeColor="text1"/>
                <w:szCs w:val="28"/>
                <w:lang w:eastAsia="ru-RU"/>
              </w:rPr>
              <w:t>3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молодые семьи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A1921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10</w:t>
            </w:r>
          </w:p>
        </w:tc>
      </w:tr>
      <w:tr w:rsidR="00D04509" w:rsidRPr="00D04509" w:rsidTr="00DE40CD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Количество семей, получивших государственную и муниципальную поддержку на улучшение жилищных условий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45D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D04509" w:rsidTr="00DE40CD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4C2913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D04509" w:rsidTr="00DE40CD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индивидуальных жилых домов, построенных населением за свой счет и (или) с помощью кредитов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55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Ввод жилья на 1 человека в год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кв. м общей площади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Стоимость жилищно-коммунальных услуг для населения в расчете на 1 кв. метр общей площади, в месяц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C350DB" w:rsidP="00C35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70</w:t>
            </w:r>
            <w:r w:rsidR="00967E49" w:rsidRPr="003C4EF8">
              <w:rPr>
                <w:color w:val="000000" w:themeColor="text1"/>
                <w:szCs w:val="28"/>
                <w:lang w:eastAsia="ru-RU"/>
              </w:rPr>
              <w:t>,</w:t>
            </w:r>
            <w:r>
              <w:rPr>
                <w:color w:val="000000" w:themeColor="text1"/>
                <w:szCs w:val="28"/>
                <w:lang w:eastAsia="ru-RU"/>
              </w:rPr>
              <w:t>64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lastRenderedPageBreak/>
              <w:t>4.7.11.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Количество семей, получивших субсидии на оплату ЖКУ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E50B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30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Средняя величина субсидии на оплату ЖКУ (на семью в месяц)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E50BA" w:rsidP="00076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1715,00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Число централизованных источников теплоснабжения -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Протяженность уличной газовой сети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Протяженность тепловых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E21061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2,088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4.7.16.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67E49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0,64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4.7.17.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Протяженность водопроводных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967E49" w:rsidP="00C35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2</w:t>
            </w:r>
            <w:r w:rsidR="00C350DB">
              <w:rPr>
                <w:color w:val="000000" w:themeColor="text1"/>
                <w:szCs w:val="28"/>
                <w:lang w:eastAsia="ru-RU"/>
              </w:rPr>
              <w:t>0</w:t>
            </w:r>
            <w:r w:rsidR="00E21061" w:rsidRPr="003C4EF8">
              <w:rPr>
                <w:color w:val="000000" w:themeColor="text1"/>
                <w:szCs w:val="28"/>
                <w:lang w:eastAsia="ru-RU"/>
              </w:rPr>
              <w:t>,</w:t>
            </w:r>
            <w:r w:rsidR="00C350DB">
              <w:rPr>
                <w:color w:val="000000" w:themeColor="text1"/>
                <w:szCs w:val="28"/>
                <w:lang w:eastAsia="ru-RU"/>
              </w:rPr>
              <w:t>390</w:t>
            </w: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4.7.18.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4.7.19.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Протяженность канализационных сетей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4.7.20.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нуждающихся в замене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4.7.21.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Доля жилищного фонда, оборудованного всеми видами благоустройства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D04509" w:rsidTr="00DE40CD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D04509">
              <w:rPr>
                <w:b/>
                <w:bCs/>
                <w:szCs w:val="28"/>
                <w:lang w:eastAsia="ru-RU"/>
              </w:rPr>
              <w:t>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D04509">
              <w:rPr>
                <w:b/>
                <w:bCs/>
                <w:szCs w:val="28"/>
                <w:lang w:eastAsia="ru-RU"/>
              </w:rPr>
              <w:t>Доходы населения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5.1.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Среднемесячная заработная плата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CB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 w:rsidRPr="003C4EF8">
              <w:rPr>
                <w:color w:val="000000" w:themeColor="text1"/>
                <w:szCs w:val="28"/>
                <w:lang w:eastAsia="ru-RU"/>
              </w:rPr>
              <w:t>1</w:t>
            </w:r>
            <w:r w:rsidR="00CB5BBB">
              <w:rPr>
                <w:color w:val="000000" w:themeColor="text1"/>
                <w:szCs w:val="28"/>
                <w:lang w:eastAsia="ru-RU"/>
              </w:rPr>
              <w:t>8668</w:t>
            </w:r>
          </w:p>
        </w:tc>
      </w:tr>
      <w:tr w:rsidR="00D04509" w:rsidRPr="001F0CD9" w:rsidTr="00DE40CD">
        <w:trPr>
          <w:cantSplit/>
          <w:trHeight w:val="302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D04509">
              <w:rPr>
                <w:b/>
                <w:bCs/>
                <w:szCs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8"/>
                <w:lang w:eastAsia="ru-RU"/>
              </w:rPr>
            </w:pPr>
            <w:r w:rsidRPr="00D04509">
              <w:rPr>
                <w:b/>
                <w:bCs/>
                <w:szCs w:val="28"/>
                <w:lang w:eastAsia="ru-RU"/>
              </w:rPr>
              <w:t>Бюджет муниципального поселения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D04509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Cs w:val="28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59E" w:rsidRPr="003C4EF8" w:rsidRDefault="008D759E" w:rsidP="00DE40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b/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 xml:space="preserve">6.1.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Доходы местного бюджета – всего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10275,2</w:t>
            </w:r>
            <w:r w:rsidR="008771A8">
              <w:rPr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04509" w:rsidRPr="001F0CD9" w:rsidTr="00DE40CD">
        <w:trPr>
          <w:cantSplit/>
          <w:trHeight w:val="52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6.1.1.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собственные доходы местного бюджета, включая все межбюджетные трансферты за исключением субвенций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10171,</w:t>
            </w:r>
            <w:r w:rsidR="008771A8">
              <w:rPr>
                <w:color w:val="000000" w:themeColor="text1"/>
                <w:szCs w:val="28"/>
                <w:lang w:eastAsia="ru-RU"/>
              </w:rPr>
              <w:t>90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из них: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6.1.2.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680,15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6.1.3.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земельный налог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626,51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6.1.4.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налог на имущество организаций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6.1.5.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налог на имущество физических лиц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49,98</w:t>
            </w:r>
          </w:p>
        </w:tc>
      </w:tr>
      <w:tr w:rsidR="00D04509" w:rsidRPr="001F0CD9" w:rsidTr="00DE40CD">
        <w:trPr>
          <w:cantSplit/>
          <w:trHeight w:val="4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6.1.6.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350D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0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6.1.7.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доходы от предпринимательской деятельности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6.2.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Расходы местного бюджета –  сего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в том числе на:</w:t>
            </w:r>
          </w:p>
        </w:tc>
        <w:tc>
          <w:tcPr>
            <w:tcW w:w="13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10393,2</w:t>
            </w:r>
            <w:r w:rsidR="008771A8">
              <w:rPr>
                <w:color w:val="000000" w:themeColor="text1"/>
                <w:szCs w:val="28"/>
                <w:lang w:eastAsia="ru-RU"/>
              </w:rPr>
              <w:t>2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6.2.1.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3786,43</w:t>
            </w:r>
          </w:p>
        </w:tc>
      </w:tr>
      <w:tr w:rsidR="00AB1F8B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Pr="00D04509" w:rsidRDefault="00AB1F8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Default="00AB1F8B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Default="00AB1F8B">
            <w:r w:rsidRPr="00C613DF">
              <w:rPr>
                <w:szCs w:val="28"/>
                <w:lang w:eastAsia="ru-RU"/>
              </w:rPr>
              <w:t>тыс. руб</w:t>
            </w:r>
            <w:r>
              <w:rPr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103,36</w:t>
            </w:r>
          </w:p>
        </w:tc>
      </w:tr>
      <w:tr w:rsidR="00AB1F8B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Pr="00D04509" w:rsidRDefault="00AB1F8B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Default="00AB1F8B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Национальная безопасность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Default="00AB1F8B">
            <w:r w:rsidRPr="00C613DF">
              <w:rPr>
                <w:szCs w:val="28"/>
                <w:lang w:eastAsia="ru-RU"/>
              </w:rPr>
              <w:t>тыс. руб</w:t>
            </w:r>
            <w:r>
              <w:rPr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1F8B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16,05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6.2.2.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Национальную экономику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5156,24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6.2.3</w:t>
            </w:r>
            <w:r w:rsidR="0020779A" w:rsidRPr="00D04509">
              <w:rPr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Жилищно-коммунальное хозяйство, включая благоустройство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412,09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6.2.4</w:t>
            </w:r>
            <w:r w:rsidR="0020779A" w:rsidRPr="00D04509">
              <w:rPr>
                <w:szCs w:val="28"/>
                <w:lang w:eastAsia="ru-RU"/>
              </w:rPr>
              <w:t xml:space="preserve">.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Охрану окружающей среды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lastRenderedPageBreak/>
              <w:t>6.2.5</w:t>
            </w:r>
            <w:r w:rsidR="0020779A"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Образование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6.2.6</w:t>
            </w:r>
            <w:r w:rsidR="0020779A"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Культуру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243,96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6.2.7</w:t>
            </w:r>
            <w:r w:rsidR="0020779A"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Кинематографию и средства массовой  информации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6.2.8</w:t>
            </w:r>
            <w:r w:rsidR="0020779A"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Здравоохранение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6.2.9</w:t>
            </w:r>
            <w:r w:rsidR="0020779A"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Физкультуру и спорт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163,34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6.2.10</w:t>
            </w:r>
            <w:r w:rsidR="0020779A"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 xml:space="preserve">Социальную политику 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96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511,76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6.2.11</w:t>
            </w:r>
            <w:r w:rsidR="0020779A" w:rsidRPr="00D04509">
              <w:rPr>
                <w:szCs w:val="28"/>
                <w:lang w:eastAsia="ru-RU"/>
              </w:rPr>
              <w:t xml:space="preserve">. 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Охрану общественного порядка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F353BC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3BC" w:rsidRPr="00D04509" w:rsidRDefault="00454A20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6.2.12</w:t>
            </w:r>
            <w:r w:rsidR="008F6909">
              <w:rPr>
                <w:szCs w:val="28"/>
                <w:lang w:eastAsia="ru-RU"/>
              </w:rPr>
              <w:t>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3BC" w:rsidRPr="00D04509" w:rsidRDefault="00F353BC" w:rsidP="00DE40CD">
            <w:pPr>
              <w:autoSpaceDE w:val="0"/>
              <w:autoSpaceDN w:val="0"/>
              <w:adjustRightInd w:val="0"/>
              <w:spacing w:after="0" w:line="240" w:lineRule="auto"/>
              <w:ind w:left="395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3BC" w:rsidRPr="00D04509" w:rsidRDefault="00F353BC" w:rsidP="00F353B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тыс.руб</w:t>
            </w:r>
            <w:r w:rsidR="008F6909">
              <w:rPr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3BC" w:rsidRPr="003C4EF8" w:rsidRDefault="00CB5BBB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-</w:t>
            </w:r>
          </w:p>
        </w:tc>
      </w:tr>
      <w:tr w:rsidR="00D04509" w:rsidRPr="001F0CD9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6.3.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Дефицит (-), профицит (+) местного бюджета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967E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-117,96</w:t>
            </w:r>
          </w:p>
        </w:tc>
      </w:tr>
      <w:tr w:rsidR="00D04509" w:rsidRPr="001F0CD9" w:rsidTr="00DE40CD">
        <w:trPr>
          <w:cantSplit/>
          <w:trHeight w:val="25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6.4.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Cs w:val="28"/>
                <w:lang w:eastAsia="ru-RU"/>
              </w:rPr>
            </w:pPr>
            <w:r w:rsidRPr="00D04509">
              <w:rPr>
                <w:bCs/>
                <w:szCs w:val="28"/>
                <w:lang w:eastAsia="ru-RU"/>
              </w:rPr>
              <w:t>Источники внутреннего финансирования дефицита бюджета: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147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117,96</w:t>
            </w: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6.4.1.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D04509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6.4.2.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заключение кредитных соглашений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20779A" w:rsidP="00506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</w:p>
        </w:tc>
      </w:tr>
      <w:tr w:rsidR="0020779A" w:rsidRPr="001F0CD9" w:rsidTr="00DE40CD">
        <w:trPr>
          <w:cantSplit/>
          <w:trHeight w:val="23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6.4.3.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ind w:firstLine="395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иное</w:t>
            </w:r>
          </w:p>
        </w:tc>
        <w:tc>
          <w:tcPr>
            <w:tcW w:w="13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D04509" w:rsidRDefault="0020779A" w:rsidP="00DE4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  <w:lang w:eastAsia="ru-RU"/>
              </w:rPr>
            </w:pPr>
            <w:r w:rsidRPr="00D04509">
              <w:rPr>
                <w:szCs w:val="28"/>
                <w:lang w:eastAsia="ru-RU"/>
              </w:rPr>
              <w:t>тыс.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79A" w:rsidRPr="003C4EF8" w:rsidRDefault="00CB5BBB" w:rsidP="001479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color w:val="000000" w:themeColor="text1"/>
                <w:szCs w:val="28"/>
                <w:lang w:eastAsia="ru-RU"/>
              </w:rPr>
              <w:t>117,96</w:t>
            </w:r>
          </w:p>
        </w:tc>
      </w:tr>
      <w:bookmarkEnd w:id="0"/>
    </w:tbl>
    <w:p w:rsidR="009E50DA" w:rsidRDefault="009E50DA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p w:rsidR="008B0963" w:rsidRDefault="008B0963"/>
    <w:sectPr w:rsidR="008B0963" w:rsidSect="00F571E5">
      <w:headerReference w:type="default" r:id="rId8"/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B49" w:rsidRDefault="00FD1B49">
      <w:pPr>
        <w:spacing w:after="0" w:line="240" w:lineRule="auto"/>
      </w:pPr>
      <w:r>
        <w:separator/>
      </w:r>
    </w:p>
  </w:endnote>
  <w:endnote w:type="continuationSeparator" w:id="1">
    <w:p w:rsidR="00FD1B49" w:rsidRDefault="00FD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B49" w:rsidRDefault="00FD1B49">
      <w:pPr>
        <w:spacing w:after="0" w:line="240" w:lineRule="auto"/>
      </w:pPr>
      <w:r>
        <w:separator/>
      </w:r>
    </w:p>
  </w:footnote>
  <w:footnote w:type="continuationSeparator" w:id="1">
    <w:p w:rsidR="00FD1B49" w:rsidRDefault="00FD1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16" w:rsidRPr="002D6715" w:rsidRDefault="00E23944" w:rsidP="00DE40CD">
    <w:pPr>
      <w:pStyle w:val="aa"/>
      <w:jc w:val="center"/>
      <w:rPr>
        <w:sz w:val="20"/>
        <w:szCs w:val="20"/>
      </w:rPr>
    </w:pPr>
    <w:r w:rsidRPr="002D6715">
      <w:rPr>
        <w:sz w:val="20"/>
        <w:szCs w:val="20"/>
      </w:rPr>
      <w:fldChar w:fldCharType="begin"/>
    </w:r>
    <w:r w:rsidR="00B02F16" w:rsidRPr="002D6715">
      <w:rPr>
        <w:sz w:val="20"/>
        <w:szCs w:val="20"/>
      </w:rPr>
      <w:instrText>PAGE   \* MERGEFORMAT</w:instrText>
    </w:r>
    <w:r w:rsidRPr="002D6715">
      <w:rPr>
        <w:sz w:val="20"/>
        <w:szCs w:val="20"/>
      </w:rPr>
      <w:fldChar w:fldCharType="separate"/>
    </w:r>
    <w:r w:rsidR="00F14AF1">
      <w:rPr>
        <w:noProof/>
        <w:sz w:val="20"/>
        <w:szCs w:val="20"/>
      </w:rPr>
      <w:t>9</w:t>
    </w:r>
    <w:r w:rsidRPr="002D6715">
      <w:rPr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554B"/>
    <w:multiLevelType w:val="hybridMultilevel"/>
    <w:tmpl w:val="80DE57CA"/>
    <w:lvl w:ilvl="0" w:tplc="4F68C22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27471009"/>
    <w:multiLevelType w:val="multilevel"/>
    <w:tmpl w:val="CACA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41377"/>
    <w:multiLevelType w:val="hybridMultilevel"/>
    <w:tmpl w:val="FCCE2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74D9B"/>
    <w:multiLevelType w:val="multilevel"/>
    <w:tmpl w:val="0424475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CC02EB0"/>
    <w:multiLevelType w:val="hybridMultilevel"/>
    <w:tmpl w:val="BE9E3C14"/>
    <w:lvl w:ilvl="0" w:tplc="23E46F5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47564"/>
    <w:multiLevelType w:val="multilevel"/>
    <w:tmpl w:val="A246D2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56360AC4"/>
    <w:multiLevelType w:val="multilevel"/>
    <w:tmpl w:val="6432556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5DD925F6"/>
    <w:multiLevelType w:val="multilevel"/>
    <w:tmpl w:val="B92A241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8">
    <w:nsid w:val="644F6A48"/>
    <w:multiLevelType w:val="hybridMultilevel"/>
    <w:tmpl w:val="CA04B2FE"/>
    <w:lvl w:ilvl="0" w:tplc="94F4B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45A1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71176C"/>
    <w:multiLevelType w:val="multilevel"/>
    <w:tmpl w:val="CFD00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>
    <w:nsid w:val="6DCD2744"/>
    <w:multiLevelType w:val="multilevel"/>
    <w:tmpl w:val="B92A2414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AA3244F"/>
    <w:multiLevelType w:val="multilevel"/>
    <w:tmpl w:val="3A52C4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6DD8"/>
    <w:rsid w:val="000666B6"/>
    <w:rsid w:val="000752A6"/>
    <w:rsid w:val="00076FEF"/>
    <w:rsid w:val="000D257C"/>
    <w:rsid w:val="000D27B3"/>
    <w:rsid w:val="0010084B"/>
    <w:rsid w:val="001236E0"/>
    <w:rsid w:val="0012476F"/>
    <w:rsid w:val="00126DC6"/>
    <w:rsid w:val="00127FBF"/>
    <w:rsid w:val="001479C9"/>
    <w:rsid w:val="00155682"/>
    <w:rsid w:val="00167438"/>
    <w:rsid w:val="001831FD"/>
    <w:rsid w:val="00190A81"/>
    <w:rsid w:val="001A6BB4"/>
    <w:rsid w:val="001A7FE0"/>
    <w:rsid w:val="001B0B03"/>
    <w:rsid w:val="001B674D"/>
    <w:rsid w:val="001D232F"/>
    <w:rsid w:val="001D7A5D"/>
    <w:rsid w:val="001E3DAD"/>
    <w:rsid w:val="001E5092"/>
    <w:rsid w:val="001F0CD9"/>
    <w:rsid w:val="0020779A"/>
    <w:rsid w:val="002308F5"/>
    <w:rsid w:val="002365E8"/>
    <w:rsid w:val="00237D01"/>
    <w:rsid w:val="002669BB"/>
    <w:rsid w:val="002E71FA"/>
    <w:rsid w:val="00302230"/>
    <w:rsid w:val="00357ACF"/>
    <w:rsid w:val="00372B30"/>
    <w:rsid w:val="00384F8D"/>
    <w:rsid w:val="003A2629"/>
    <w:rsid w:val="003A7009"/>
    <w:rsid w:val="003B138F"/>
    <w:rsid w:val="003B6D42"/>
    <w:rsid w:val="003C0B4C"/>
    <w:rsid w:val="003C4EF8"/>
    <w:rsid w:val="003C6B5B"/>
    <w:rsid w:val="003D4548"/>
    <w:rsid w:val="003F059B"/>
    <w:rsid w:val="003F48AF"/>
    <w:rsid w:val="004009EC"/>
    <w:rsid w:val="00416DD8"/>
    <w:rsid w:val="004260BF"/>
    <w:rsid w:val="00454A20"/>
    <w:rsid w:val="00454C92"/>
    <w:rsid w:val="0046089E"/>
    <w:rsid w:val="00494835"/>
    <w:rsid w:val="004A6BAB"/>
    <w:rsid w:val="004C2913"/>
    <w:rsid w:val="004C2F3A"/>
    <w:rsid w:val="004E45F6"/>
    <w:rsid w:val="004E6168"/>
    <w:rsid w:val="004E744C"/>
    <w:rsid w:val="00503BAA"/>
    <w:rsid w:val="00504565"/>
    <w:rsid w:val="005064F3"/>
    <w:rsid w:val="00531CE0"/>
    <w:rsid w:val="00542000"/>
    <w:rsid w:val="00572E5B"/>
    <w:rsid w:val="005B76D2"/>
    <w:rsid w:val="00634191"/>
    <w:rsid w:val="00650B25"/>
    <w:rsid w:val="00652EF9"/>
    <w:rsid w:val="00655701"/>
    <w:rsid w:val="0066571A"/>
    <w:rsid w:val="00677FCA"/>
    <w:rsid w:val="006949CC"/>
    <w:rsid w:val="006977B8"/>
    <w:rsid w:val="006C1A78"/>
    <w:rsid w:val="006C7FED"/>
    <w:rsid w:val="006D499E"/>
    <w:rsid w:val="006F2719"/>
    <w:rsid w:val="007364E7"/>
    <w:rsid w:val="0077130D"/>
    <w:rsid w:val="0077600A"/>
    <w:rsid w:val="007A028A"/>
    <w:rsid w:val="007B20F0"/>
    <w:rsid w:val="007C14A9"/>
    <w:rsid w:val="007D61FE"/>
    <w:rsid w:val="007E662B"/>
    <w:rsid w:val="00820DB4"/>
    <w:rsid w:val="00855531"/>
    <w:rsid w:val="00872FCE"/>
    <w:rsid w:val="008771A8"/>
    <w:rsid w:val="00891975"/>
    <w:rsid w:val="00894B9B"/>
    <w:rsid w:val="008B0963"/>
    <w:rsid w:val="008D1896"/>
    <w:rsid w:val="008D759E"/>
    <w:rsid w:val="008E50BA"/>
    <w:rsid w:val="008F6909"/>
    <w:rsid w:val="009265E1"/>
    <w:rsid w:val="009375A0"/>
    <w:rsid w:val="00937C94"/>
    <w:rsid w:val="00945D9E"/>
    <w:rsid w:val="00945DCF"/>
    <w:rsid w:val="00963759"/>
    <w:rsid w:val="00967E49"/>
    <w:rsid w:val="0097276D"/>
    <w:rsid w:val="0097689A"/>
    <w:rsid w:val="00983E3E"/>
    <w:rsid w:val="009B5893"/>
    <w:rsid w:val="009D5D42"/>
    <w:rsid w:val="009E23DA"/>
    <w:rsid w:val="009E50DA"/>
    <w:rsid w:val="00A148FF"/>
    <w:rsid w:val="00A26818"/>
    <w:rsid w:val="00A275BE"/>
    <w:rsid w:val="00AA52AA"/>
    <w:rsid w:val="00AB1F8B"/>
    <w:rsid w:val="00AE1CD0"/>
    <w:rsid w:val="00B02F16"/>
    <w:rsid w:val="00B07A28"/>
    <w:rsid w:val="00B17CA6"/>
    <w:rsid w:val="00B61800"/>
    <w:rsid w:val="00B92E6F"/>
    <w:rsid w:val="00B94B44"/>
    <w:rsid w:val="00B94CE0"/>
    <w:rsid w:val="00BE51DB"/>
    <w:rsid w:val="00C00687"/>
    <w:rsid w:val="00C153EB"/>
    <w:rsid w:val="00C21941"/>
    <w:rsid w:val="00C21A85"/>
    <w:rsid w:val="00C350DB"/>
    <w:rsid w:val="00C3614D"/>
    <w:rsid w:val="00C835F8"/>
    <w:rsid w:val="00C8694D"/>
    <w:rsid w:val="00CA1921"/>
    <w:rsid w:val="00CB5BBB"/>
    <w:rsid w:val="00D04509"/>
    <w:rsid w:val="00D41A2E"/>
    <w:rsid w:val="00D71E7A"/>
    <w:rsid w:val="00D920FE"/>
    <w:rsid w:val="00D93046"/>
    <w:rsid w:val="00DA563E"/>
    <w:rsid w:val="00DE40CD"/>
    <w:rsid w:val="00E21061"/>
    <w:rsid w:val="00E21C55"/>
    <w:rsid w:val="00E23944"/>
    <w:rsid w:val="00E2767E"/>
    <w:rsid w:val="00E30426"/>
    <w:rsid w:val="00E71D5B"/>
    <w:rsid w:val="00EB0549"/>
    <w:rsid w:val="00F003A4"/>
    <w:rsid w:val="00F07198"/>
    <w:rsid w:val="00F14AF1"/>
    <w:rsid w:val="00F353BC"/>
    <w:rsid w:val="00F47198"/>
    <w:rsid w:val="00F47ED9"/>
    <w:rsid w:val="00F50BD4"/>
    <w:rsid w:val="00F570E8"/>
    <w:rsid w:val="00F571E5"/>
    <w:rsid w:val="00F73CDA"/>
    <w:rsid w:val="00F772DB"/>
    <w:rsid w:val="00F80217"/>
    <w:rsid w:val="00F933B3"/>
    <w:rsid w:val="00FC08A3"/>
    <w:rsid w:val="00FC332E"/>
    <w:rsid w:val="00FC47E0"/>
    <w:rsid w:val="00FC544A"/>
    <w:rsid w:val="00FD1B49"/>
    <w:rsid w:val="00FE15A6"/>
    <w:rsid w:val="00FF0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9E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D759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5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5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75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nformat">
    <w:name w:val="ConsPlusNonformat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8D759E"/>
    <w:rPr>
      <w:color w:val="0000FF"/>
      <w:u w:val="single"/>
    </w:rPr>
  </w:style>
  <w:style w:type="table" w:styleId="a4">
    <w:name w:val="Table Grid"/>
    <w:basedOn w:val="a1"/>
    <w:uiPriority w:val="59"/>
    <w:rsid w:val="008D75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D759E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8D759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D759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D759E"/>
    <w:rPr>
      <w:rFonts w:ascii="Tahoma" w:eastAsia="Calibri" w:hAnsi="Tahoma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8D759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D759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759E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8D75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759E"/>
    <w:rPr>
      <w:rFonts w:ascii="Times New Roman" w:eastAsia="Calibri" w:hAnsi="Times New Roman" w:cs="Times New Roman"/>
      <w:sz w:val="28"/>
    </w:rPr>
  </w:style>
  <w:style w:type="character" w:styleId="ae">
    <w:name w:val="Strong"/>
    <w:uiPriority w:val="22"/>
    <w:qFormat/>
    <w:rsid w:val="008D759E"/>
    <w:rPr>
      <w:b/>
      <w:bCs/>
    </w:rPr>
  </w:style>
  <w:style w:type="paragraph" w:customStyle="1" w:styleId="ConsPlusTitle">
    <w:name w:val="ConsPlusTitle"/>
    <w:uiPriority w:val="99"/>
    <w:rsid w:val="008D759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D759E"/>
    <w:pPr>
      <w:widowControl w:val="0"/>
      <w:autoSpaceDE w:val="0"/>
      <w:autoSpaceDN w:val="0"/>
      <w:adjustRightInd w:val="0"/>
      <w:spacing w:after="0" w:line="228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8D759E"/>
  </w:style>
  <w:style w:type="paragraph" w:styleId="3">
    <w:name w:val="Body Text 3"/>
    <w:basedOn w:val="a"/>
    <w:link w:val="30"/>
    <w:unhideWhenUsed/>
    <w:rsid w:val="008D759E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D759E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HTML">
    <w:name w:val="HTML Текст"/>
    <w:uiPriority w:val="99"/>
    <w:rsid w:val="008D759E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">
    <w:name w:val="Цветовое выделение"/>
    <w:uiPriority w:val="99"/>
    <w:rsid w:val="008D759E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8D759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D75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D759E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D759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D759E"/>
    <w:rPr>
      <w:rFonts w:ascii="Times New Roman" w:eastAsia="Calibri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59E"/>
    <w:pPr>
      <w:spacing w:line="360" w:lineRule="auto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D759E"/>
    <w:pPr>
      <w:spacing w:before="100" w:beforeAutospacing="1" w:after="100" w:afterAutospacing="1" w:line="240" w:lineRule="auto"/>
      <w:jc w:val="left"/>
      <w:outlineLvl w:val="0"/>
    </w:pPr>
    <w:rPr>
      <w:rFonts w:eastAsia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59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59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D759E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customStyle="1" w:styleId="ConsPlusNonformat">
    <w:name w:val="ConsPlusNonformat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7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8D759E"/>
    <w:rPr>
      <w:color w:val="0000FF"/>
      <w:u w:val="single"/>
    </w:rPr>
  </w:style>
  <w:style w:type="table" w:styleId="a4">
    <w:name w:val="Table Grid"/>
    <w:basedOn w:val="a1"/>
    <w:uiPriority w:val="59"/>
    <w:rsid w:val="008D75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D759E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6">
    <w:name w:val="Emphasis"/>
    <w:uiPriority w:val="20"/>
    <w:qFormat/>
    <w:rsid w:val="008D759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8D759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8D759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9">
    <w:name w:val="List Paragraph"/>
    <w:basedOn w:val="a"/>
    <w:uiPriority w:val="34"/>
    <w:qFormat/>
    <w:rsid w:val="008D759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8D75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b">
    <w:name w:val="Верхний колонтитул Знак"/>
    <w:basedOn w:val="a0"/>
    <w:link w:val="aa"/>
    <w:uiPriority w:val="99"/>
    <w:rsid w:val="008D759E"/>
    <w:rPr>
      <w:rFonts w:ascii="Times New Roman" w:eastAsia="Calibri" w:hAnsi="Times New Roman" w:cs="Times New Roman"/>
      <w:sz w:val="28"/>
      <w:lang w:val="x-none"/>
    </w:rPr>
  </w:style>
  <w:style w:type="paragraph" w:styleId="ac">
    <w:name w:val="footer"/>
    <w:basedOn w:val="a"/>
    <w:link w:val="ad"/>
    <w:uiPriority w:val="99"/>
    <w:unhideWhenUsed/>
    <w:rsid w:val="008D75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Нижний колонтитул Знак"/>
    <w:basedOn w:val="a0"/>
    <w:link w:val="ac"/>
    <w:uiPriority w:val="99"/>
    <w:rsid w:val="008D759E"/>
    <w:rPr>
      <w:rFonts w:ascii="Times New Roman" w:eastAsia="Calibri" w:hAnsi="Times New Roman" w:cs="Times New Roman"/>
      <w:sz w:val="28"/>
      <w:lang w:val="x-none"/>
    </w:rPr>
  </w:style>
  <w:style w:type="character" w:styleId="ae">
    <w:name w:val="Strong"/>
    <w:uiPriority w:val="22"/>
    <w:qFormat/>
    <w:rsid w:val="008D759E"/>
    <w:rPr>
      <w:b/>
      <w:bCs/>
    </w:rPr>
  </w:style>
  <w:style w:type="paragraph" w:customStyle="1" w:styleId="ConsPlusTitle">
    <w:name w:val="ConsPlusTitle"/>
    <w:uiPriority w:val="99"/>
    <w:rsid w:val="008D759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8D759E"/>
    <w:pPr>
      <w:widowControl w:val="0"/>
      <w:autoSpaceDE w:val="0"/>
      <w:autoSpaceDN w:val="0"/>
      <w:adjustRightInd w:val="0"/>
      <w:spacing w:after="0" w:line="228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8D759E"/>
  </w:style>
  <w:style w:type="paragraph" w:styleId="3">
    <w:name w:val="Body Text 3"/>
    <w:basedOn w:val="a"/>
    <w:link w:val="30"/>
    <w:unhideWhenUsed/>
    <w:rsid w:val="008D759E"/>
    <w:pPr>
      <w:spacing w:after="120" w:line="240" w:lineRule="auto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D759E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HTML">
    <w:name w:val="HTML Текст"/>
    <w:uiPriority w:val="99"/>
    <w:rsid w:val="008D759E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">
    <w:name w:val="Цветовое выделение"/>
    <w:uiPriority w:val="99"/>
    <w:rsid w:val="008D759E"/>
    <w:rPr>
      <w:rFonts w:cs="Times New Roman"/>
      <w:b/>
      <w:bCs/>
      <w:color w:val="000080"/>
    </w:rPr>
  </w:style>
  <w:style w:type="character" w:styleId="af0">
    <w:name w:val="annotation reference"/>
    <w:basedOn w:val="a0"/>
    <w:uiPriority w:val="99"/>
    <w:semiHidden/>
    <w:unhideWhenUsed/>
    <w:rsid w:val="008D759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D759E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D759E"/>
    <w:rPr>
      <w:rFonts w:ascii="Times New Roman" w:eastAsia="Calibri" w:hAnsi="Times New Roman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D759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D759E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51793-AE20-4020-B033-C3454D8CB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1852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Студёное</dc:creator>
  <cp:lastModifiedBy>студеное_випнет</cp:lastModifiedBy>
  <cp:revision>4</cp:revision>
  <cp:lastPrinted>2021-06-09T03:27:00Z</cp:lastPrinted>
  <dcterms:created xsi:type="dcterms:W3CDTF">2021-06-09T03:27:00Z</dcterms:created>
  <dcterms:modified xsi:type="dcterms:W3CDTF">2021-09-22T08:10:00Z</dcterms:modified>
</cp:coreProperties>
</file>