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80" w:rsidRPr="00BC1280" w:rsidRDefault="00BC1280" w:rsidP="00BC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ИФНС № 17 информирует налогоплательщиков о возможности в получении </w:t>
      </w:r>
      <w:proofErr w:type="spellStart"/>
      <w:r w:rsidRPr="00BC1280">
        <w:rPr>
          <w:rFonts w:ascii="Times New Roman" w:eastAsia="Times New Roman" w:hAnsi="Times New Roman" w:cs="Times New Roman"/>
          <w:sz w:val="24"/>
          <w:szCs w:val="24"/>
        </w:rPr>
        <w:t>СМС-сообщений</w:t>
      </w:r>
      <w:proofErr w:type="spellEnd"/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 о наличии неоплаченной задолженности.</w:t>
      </w:r>
    </w:p>
    <w:p w:rsidR="00BC1280" w:rsidRPr="00BC1280" w:rsidRDefault="00BC1280" w:rsidP="00BC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280" w:rsidRPr="00BC1280" w:rsidRDefault="00BC1280" w:rsidP="00BC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1280">
        <w:rPr>
          <w:rFonts w:ascii="Times New Roman" w:eastAsia="Times New Roman" w:hAnsi="Times New Roman" w:cs="Times New Roman"/>
          <w:sz w:val="24"/>
          <w:szCs w:val="24"/>
        </w:rPr>
        <w:t>Уважаемые налогоплательщики!</w:t>
      </w:r>
    </w:p>
    <w:p w:rsidR="00BC1280" w:rsidRPr="00BC1280" w:rsidRDefault="00BC1280" w:rsidP="00BC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280" w:rsidRPr="00BC1280" w:rsidRDefault="00BC1280" w:rsidP="00BC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ИФНС № 17 информирует налогоплательщиков  о возможности в получении </w:t>
      </w:r>
      <w:proofErr w:type="spellStart"/>
      <w:r w:rsidRPr="00BC1280">
        <w:rPr>
          <w:rFonts w:ascii="Times New Roman" w:eastAsia="Times New Roman" w:hAnsi="Times New Roman" w:cs="Times New Roman"/>
          <w:sz w:val="24"/>
          <w:szCs w:val="24"/>
        </w:rPr>
        <w:t>СМС-сообщений</w:t>
      </w:r>
      <w:proofErr w:type="spellEnd"/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 о наличии неоплаченной задолженности.</w:t>
      </w:r>
    </w:p>
    <w:p w:rsidR="00BC1280" w:rsidRPr="00BC1280" w:rsidRDefault="00BC1280" w:rsidP="00BC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Для подключения данной услуги необходимо предоставить согласие, оформленное в письменной форме, которое можно предоставить в налоговый орган на бумажном носителе лично или через представителя, направить по почте заказным письмом, передать в электронной форме по телекоммуникационным каналам связи или подключить данную услугу с помощью </w:t>
      </w:r>
      <w:proofErr w:type="spellStart"/>
      <w:r w:rsidRPr="00BC1280">
        <w:rPr>
          <w:rFonts w:ascii="Times New Roman" w:eastAsia="Times New Roman" w:hAnsi="Times New Roman" w:cs="Times New Roman"/>
          <w:sz w:val="24"/>
          <w:szCs w:val="24"/>
        </w:rPr>
        <w:t>онлайн-сервиса</w:t>
      </w:r>
      <w:proofErr w:type="spellEnd"/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 «Личный кабинет налогоплательщика ФЛ» (подробная инструкция прилагается).</w:t>
      </w:r>
      <w:proofErr w:type="gramEnd"/>
    </w:p>
    <w:p w:rsidR="00BC1280" w:rsidRPr="00BC1280" w:rsidRDefault="00BC1280" w:rsidP="00BC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280" w:rsidRPr="00BC1280" w:rsidRDefault="00BC1280" w:rsidP="00BC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Почтовый адрес: 630008 г</w:t>
      </w:r>
      <w:proofErr w:type="gramStart"/>
      <w:r w:rsidRPr="00BC128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C1280">
        <w:rPr>
          <w:rFonts w:ascii="Times New Roman" w:eastAsia="Times New Roman" w:hAnsi="Times New Roman" w:cs="Times New Roman"/>
          <w:sz w:val="24"/>
          <w:szCs w:val="24"/>
        </w:rPr>
        <w:t>овосибирск, ул.Кирова, 3 б</w:t>
      </w:r>
    </w:p>
    <w:p w:rsidR="00BC1280" w:rsidRPr="00BC1280" w:rsidRDefault="00BC1280" w:rsidP="00BC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ИФНС № 17 по Новосибирской области</w:t>
      </w:r>
    </w:p>
    <w:p w:rsidR="00BC1280" w:rsidRPr="00BC1280" w:rsidRDefault="00BC1280" w:rsidP="00BC1280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C1280" w:rsidRPr="00BC1280" w:rsidRDefault="00BC1280" w:rsidP="00BC12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Подать Согласие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 можно через сервис «Личный кабинет налогоплательщика для физических лиц» и в мобильном приложении «Налоги ФЛ».</w:t>
      </w:r>
      <w:r w:rsidRPr="00BC1280">
        <w:rPr>
          <w:noProof/>
        </w:rPr>
        <w:t xml:space="preserve"> </w:t>
      </w:r>
      <w:r w:rsidRPr="00BC1280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867400" cy="3300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276" cy="330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80" w:rsidRPr="00BC1280" w:rsidRDefault="00BC1280" w:rsidP="00BC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280">
        <w:rPr>
          <w:rFonts w:ascii="Times New Roman" w:eastAsia="Times New Roman" w:hAnsi="Times New Roman" w:cs="Times New Roman"/>
          <w:sz w:val="24"/>
          <w:szCs w:val="24"/>
        </w:rPr>
        <w:t>Также подать Согласие можно через вкладку Жизненные ситуации</w:t>
      </w:r>
      <w:proofErr w:type="gramStart"/>
      <w:r w:rsidRPr="00BC1280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BC1280">
        <w:rPr>
          <w:rFonts w:ascii="Times New Roman" w:eastAsia="Times New Roman" w:hAnsi="Times New Roman" w:cs="Times New Roman"/>
          <w:sz w:val="24"/>
          <w:szCs w:val="24"/>
        </w:rPr>
        <w:t>рочие ситуации</w:t>
      </w:r>
    </w:p>
    <w:p w:rsidR="003E7B87" w:rsidRDefault="00BC1280">
      <w:r w:rsidRPr="00BC1280">
        <w:lastRenderedPageBreak/>
        <w:drawing>
          <wp:inline distT="0" distB="0" distL="0" distR="0">
            <wp:extent cx="5940425" cy="334145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79"/>
    <w:multiLevelType w:val="multilevel"/>
    <w:tmpl w:val="753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C1280"/>
    <w:rsid w:val="003E7B87"/>
    <w:rsid w:val="00BC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2022-03-21T07:30:00Z</dcterms:created>
  <dcterms:modified xsi:type="dcterms:W3CDTF">2022-03-21T07:31:00Z</dcterms:modified>
</cp:coreProperties>
</file>