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2F44A6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6" w:rsidRPr="002F44A6" w:rsidRDefault="002F44A6" w:rsidP="0019382F">
            <w:pPr>
              <w:pStyle w:val="a8"/>
              <w:numPr>
                <w:ilvl w:val="0"/>
                <w:numId w:val="23"/>
              </w:numPr>
              <w:rPr>
                <w:b/>
                <w:sz w:val="28"/>
                <w:szCs w:val="28"/>
                <w:lang w:eastAsia="zh-CN"/>
              </w:rPr>
            </w:pPr>
            <w:r w:rsidRPr="009A6236">
              <w:rPr>
                <w:b/>
                <w:bCs/>
                <w:sz w:val="20"/>
                <w:szCs w:val="20"/>
              </w:rPr>
              <w:t xml:space="preserve">АДМИНИСТРАЦИЯ СТУДЕНОВСКОГО СЕЛЬСОВЕТА КАРАСУКСКОГО РАЙОНА НОВОСИБИРСКОЙ ОБЛАСТИ ПОСТАНОВЛЕНИЕ </w:t>
            </w:r>
            <w:r w:rsidRPr="009A6236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9A6236">
              <w:rPr>
                <w:b/>
                <w:bCs/>
              </w:rPr>
              <w:t>.04.2023 № 1</w:t>
            </w:r>
            <w:r>
              <w:rPr>
                <w:b/>
                <w:bCs/>
              </w:rPr>
              <w:t>8</w:t>
            </w:r>
            <w:r w:rsidRPr="009A6236">
              <w:rPr>
                <w:bCs/>
                <w:sz w:val="20"/>
                <w:szCs w:val="20"/>
              </w:rPr>
              <w:t xml:space="preserve"> </w:t>
            </w:r>
            <w:r w:rsidRPr="002F44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2F44A6">
              <w:rPr>
                <w:sz w:val="28"/>
                <w:szCs w:val="28"/>
              </w:rPr>
              <w:t>Об утверждении  Положения об административной комиссии Студеновского сельсовета Карасукского района Новосибирской области».</w:t>
            </w:r>
            <w:r w:rsidRPr="009A6236">
              <w:rPr>
                <w:bCs/>
                <w:sz w:val="20"/>
                <w:szCs w:val="20"/>
              </w:rPr>
              <w:t xml:space="preserve">         </w:t>
            </w:r>
            <w:r>
              <w:rPr>
                <w:bCs/>
              </w:rPr>
              <w:t xml:space="preserve">                  </w:t>
            </w:r>
          </w:p>
          <w:p w:rsidR="009C4AF6" w:rsidRPr="0019382F" w:rsidRDefault="0019382F" w:rsidP="0019382F">
            <w:pPr>
              <w:pStyle w:val="a8"/>
              <w:numPr>
                <w:ilvl w:val="0"/>
                <w:numId w:val="23"/>
              </w:numPr>
              <w:rPr>
                <w:b/>
                <w:sz w:val="28"/>
                <w:szCs w:val="28"/>
                <w:lang w:eastAsia="zh-CN"/>
              </w:rPr>
            </w:pPr>
            <w:r w:rsidRPr="0019382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ПРОЕКТ РЕШЕНИЯ </w:t>
            </w:r>
            <w:r w:rsidRPr="0019382F">
              <w:rPr>
                <w:b/>
                <w:bCs/>
                <w:spacing w:val="-1"/>
                <w:sz w:val="22"/>
                <w:szCs w:val="22"/>
              </w:rPr>
              <w:t xml:space="preserve">СОВЕТА ДЕПУТАТОВ </w:t>
            </w:r>
            <w:r w:rsidRPr="0019382F">
              <w:rPr>
                <w:b/>
                <w:bCs/>
                <w:sz w:val="22"/>
                <w:szCs w:val="22"/>
              </w:rPr>
              <w:t xml:space="preserve">СТУДЕНОВСКОГО СЕЛЬСОВЕТА КАРАСУКСКОГО РАЙОНА  </w:t>
            </w:r>
            <w:r w:rsidRPr="0019382F">
              <w:rPr>
                <w:b/>
                <w:bCs/>
                <w:spacing w:val="-2"/>
                <w:sz w:val="22"/>
                <w:szCs w:val="22"/>
              </w:rPr>
              <w:t>НОВОСИБИРСКОЙ ОБЛАСТИ</w:t>
            </w:r>
            <w:r w:rsidRPr="0019382F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9382F">
              <w:rPr>
                <w:b/>
                <w:bCs/>
                <w:sz w:val="22"/>
                <w:szCs w:val="22"/>
              </w:rPr>
              <w:t>ШЕСТОГО СОЗЫВА</w:t>
            </w:r>
            <w:r w:rsidRPr="0019382F">
              <w:rPr>
                <w:b/>
              </w:rPr>
              <w:t xml:space="preserve"> </w:t>
            </w:r>
            <w:r w:rsidRPr="002F44A6">
              <w:rPr>
                <w:sz w:val="26"/>
                <w:szCs w:val="26"/>
              </w:rPr>
              <w:t>«О внесении изменений и дополнений  в Устав сельского поселения Студеновского  сельсовета Карасукского муниципального района Новосибирской области.»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4A6" w:rsidRDefault="002F44A6" w:rsidP="002F44A6">
      <w:pPr>
        <w:tabs>
          <w:tab w:val="center" w:pos="4677"/>
          <w:tab w:val="left" w:pos="7170"/>
          <w:tab w:val="left" w:pos="7388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F44A6" w:rsidRPr="002F44A6" w:rsidRDefault="002F44A6" w:rsidP="002F44A6">
      <w:pPr>
        <w:tabs>
          <w:tab w:val="center" w:pos="4677"/>
          <w:tab w:val="left" w:pos="7170"/>
          <w:tab w:val="left" w:pos="7388"/>
        </w:tabs>
        <w:jc w:val="center"/>
        <w:rPr>
          <w:rFonts w:ascii="Times New Roman" w:hAnsi="Times New Roman" w:cs="Times New Roman"/>
          <w:b/>
          <w:lang w:eastAsia="en-US"/>
        </w:rPr>
      </w:pPr>
      <w:r w:rsidRPr="002F44A6">
        <w:rPr>
          <w:rFonts w:ascii="Times New Roman" w:hAnsi="Times New Roman" w:cs="Times New Roman"/>
          <w:b/>
        </w:rPr>
        <w:lastRenderedPageBreak/>
        <w:t>АДМИНИСТРАЦИЯ</w:t>
      </w:r>
    </w:p>
    <w:p w:rsidR="002F44A6" w:rsidRPr="002F44A6" w:rsidRDefault="002F44A6" w:rsidP="002F44A6">
      <w:pPr>
        <w:pStyle w:val="a9"/>
        <w:tabs>
          <w:tab w:val="left" w:pos="870"/>
          <w:tab w:val="center" w:pos="4677"/>
        </w:tabs>
        <w:rPr>
          <w:sz w:val="22"/>
          <w:szCs w:val="22"/>
        </w:rPr>
      </w:pPr>
      <w:r w:rsidRPr="002F44A6">
        <w:rPr>
          <w:sz w:val="22"/>
          <w:szCs w:val="22"/>
        </w:rPr>
        <w:t>СТУДЕНОВСКОГО СЕЛЬСОВЕТА</w:t>
      </w:r>
    </w:p>
    <w:p w:rsidR="002F44A6" w:rsidRPr="002F44A6" w:rsidRDefault="002F44A6" w:rsidP="002F44A6">
      <w:pPr>
        <w:pStyle w:val="a9"/>
        <w:tabs>
          <w:tab w:val="left" w:pos="870"/>
          <w:tab w:val="center" w:pos="4677"/>
        </w:tabs>
        <w:rPr>
          <w:sz w:val="22"/>
          <w:szCs w:val="22"/>
        </w:rPr>
      </w:pPr>
      <w:r w:rsidRPr="002F44A6">
        <w:rPr>
          <w:sz w:val="22"/>
          <w:szCs w:val="22"/>
        </w:rPr>
        <w:t>КАРАСУКСКО РАЙОНА НОВОСИБИРСКОЙ ОБЛАСТИ</w:t>
      </w:r>
    </w:p>
    <w:p w:rsidR="002F44A6" w:rsidRPr="002F44A6" w:rsidRDefault="002F44A6" w:rsidP="002F44A6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2F44A6" w:rsidRPr="002F44A6" w:rsidRDefault="002F44A6" w:rsidP="002F44A6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2F44A6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F44A6" w:rsidRPr="002F44A6" w:rsidRDefault="002F44A6" w:rsidP="002F44A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F44A6">
        <w:rPr>
          <w:rFonts w:ascii="Times New Roman" w:hAnsi="Times New Roman" w:cs="Times New Roman"/>
          <w:sz w:val="24"/>
          <w:szCs w:val="24"/>
          <w:lang w:eastAsia="en-US"/>
        </w:rPr>
        <w:t>25.04.2023 г.                                                                                                   № 18</w:t>
      </w:r>
    </w:p>
    <w:p w:rsidR="002F44A6" w:rsidRPr="002F44A6" w:rsidRDefault="002F44A6" w:rsidP="002F44A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F44A6" w:rsidRPr="002F44A6" w:rsidRDefault="002F44A6" w:rsidP="002F44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A6">
        <w:rPr>
          <w:rFonts w:ascii="Times New Roman" w:hAnsi="Times New Roman" w:cs="Times New Roman"/>
          <w:b/>
          <w:sz w:val="24"/>
          <w:szCs w:val="24"/>
        </w:rPr>
        <w:t xml:space="preserve">Об утверждении  Положения об административной комиссии Студеновского сельсовета Карасукского района Новосибирской области </w:t>
      </w:r>
    </w:p>
    <w:p w:rsidR="002F44A6" w:rsidRPr="002F44A6" w:rsidRDefault="002F44A6" w:rsidP="002F44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A6" w:rsidRPr="002F44A6" w:rsidRDefault="002F44A6" w:rsidP="002F44A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>Руководствуясь Кодексом Российской Федерации об административных правонарушениях, Законом Новосибирской области от 17.03.2003 № 102-ОЗ «Об административных комиссиях в Новосибирской области», Законом Новосибирской области от 14.02.2003 года №99-ОЗ «Об административных правонарушениях в Новосибирской области»,</w:t>
      </w:r>
    </w:p>
    <w:p w:rsidR="002F44A6" w:rsidRPr="002F44A6" w:rsidRDefault="002F44A6" w:rsidP="002F44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</w:rPr>
      </w:pPr>
      <w:r w:rsidRPr="002F44A6">
        <w:rPr>
          <w:rFonts w:ascii="Times New Roman" w:hAnsi="Times New Roman" w:cs="Times New Roman"/>
          <w:b/>
        </w:rPr>
        <w:t>П О С Т А Н О В Л Я Ю:</w:t>
      </w:r>
    </w:p>
    <w:p w:rsidR="002F44A6" w:rsidRPr="002F44A6" w:rsidRDefault="002F44A6" w:rsidP="002F44A6">
      <w:pPr>
        <w:pStyle w:val="ConsPlusNormal"/>
        <w:widowControl w:val="0"/>
        <w:numPr>
          <w:ilvl w:val="0"/>
          <w:numId w:val="24"/>
        </w:numPr>
        <w:tabs>
          <w:tab w:val="left" w:pos="993"/>
        </w:tabs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>Утвердить прилагаемое Положение об административной комиссии Студеновского сельсовета Карасукского района Новосибирской области.</w:t>
      </w:r>
    </w:p>
    <w:p w:rsidR="002F44A6" w:rsidRPr="002F44A6" w:rsidRDefault="002F44A6" w:rsidP="002F44A6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 в газете </w:t>
      </w:r>
      <w:r w:rsidRPr="002F44A6">
        <w:rPr>
          <w:rFonts w:ascii="Times New Roman" w:hAnsi="Times New Roman"/>
          <w:sz w:val="24"/>
          <w:szCs w:val="24"/>
        </w:rPr>
        <w:t>«Вестник Студеновского сельсовета»</w:t>
      </w:r>
      <w:r w:rsidRPr="002F44A6">
        <w:rPr>
          <w:rFonts w:ascii="Times New Roman" w:hAnsi="Times New Roman" w:cs="Times New Roman"/>
          <w:sz w:val="24"/>
          <w:szCs w:val="24"/>
        </w:rPr>
        <w:t>.</w:t>
      </w:r>
    </w:p>
    <w:p w:rsidR="002F44A6" w:rsidRPr="002F44A6" w:rsidRDefault="002F44A6" w:rsidP="002F44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2F44A6" w:rsidRPr="002F44A6" w:rsidRDefault="002F44A6" w:rsidP="002F44A6">
      <w:pPr>
        <w:pStyle w:val="ConsPlusNormal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2F44A6" w:rsidRPr="002F44A6" w:rsidRDefault="002F44A6" w:rsidP="002F44A6">
      <w:pPr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>Глава  Студеновского сельсовета</w:t>
      </w:r>
    </w:p>
    <w:p w:rsidR="002F44A6" w:rsidRPr="002F44A6" w:rsidRDefault="002F44A6" w:rsidP="002F44A6">
      <w:pPr>
        <w:pStyle w:val="Style2"/>
        <w:adjustRightInd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Карасукского района    </w:t>
      </w:r>
    </w:p>
    <w:p w:rsidR="002F44A6" w:rsidRPr="002F44A6" w:rsidRDefault="002F44A6" w:rsidP="002F44A6">
      <w:pPr>
        <w:rPr>
          <w:rFonts w:ascii="Times New Roman" w:hAnsi="Times New Roman" w:cs="Times New Roman"/>
          <w:sz w:val="24"/>
          <w:szCs w:val="24"/>
        </w:rPr>
      </w:pPr>
      <w:r w:rsidRPr="002F44A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Т.В.Полякова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       Утверждено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постановлением администрации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    Студеновского сельсовета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   Карасукского района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     Новосибирской области</w:t>
      </w:r>
    </w:p>
    <w:p w:rsidR="002F44A6" w:rsidRPr="002F44A6" w:rsidRDefault="002F44A6" w:rsidP="002F44A6">
      <w:pPr>
        <w:pStyle w:val="Style2"/>
        <w:adjustRightInd/>
        <w:ind w:right="-852"/>
        <w:jc w:val="center"/>
        <w:rPr>
          <w:sz w:val="24"/>
          <w:szCs w:val="24"/>
          <w:lang w:val="ru-RU"/>
        </w:rPr>
      </w:pPr>
      <w:r w:rsidRPr="002F44A6">
        <w:rPr>
          <w:sz w:val="24"/>
          <w:szCs w:val="24"/>
          <w:lang w:val="ru-RU"/>
        </w:rPr>
        <w:t xml:space="preserve">                                                                            от 25.04.2023г. №18</w:t>
      </w:r>
    </w:p>
    <w:p w:rsidR="002F44A6" w:rsidRPr="00F306B6" w:rsidRDefault="002F44A6" w:rsidP="002F44A6">
      <w:pPr>
        <w:pStyle w:val="a3"/>
        <w:jc w:val="center"/>
        <w:outlineLvl w:val="0"/>
        <w:rPr>
          <w:bCs/>
        </w:rPr>
      </w:pPr>
    </w:p>
    <w:p w:rsidR="002F44A6" w:rsidRPr="00F306B6" w:rsidRDefault="002F44A6" w:rsidP="002F44A6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F306B6">
        <w:rPr>
          <w:b/>
          <w:bCs/>
          <w:sz w:val="26"/>
          <w:szCs w:val="26"/>
        </w:rPr>
        <w:t>ПОЛОЖЕНИЕ</w:t>
      </w:r>
    </w:p>
    <w:p w:rsidR="002F44A6" w:rsidRPr="002F44A6" w:rsidRDefault="002F44A6" w:rsidP="002F44A6">
      <w:pPr>
        <w:pStyle w:val="a3"/>
        <w:jc w:val="center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об административной комиссии Студеновского сельсовета Карасукского района Новосибирской области</w:t>
      </w:r>
    </w:p>
    <w:p w:rsidR="002F44A6" w:rsidRPr="002F44A6" w:rsidRDefault="002F44A6" w:rsidP="002F44A6">
      <w:pPr>
        <w:pStyle w:val="a3"/>
        <w:rPr>
          <w:b/>
          <w:bCs/>
          <w:sz w:val="26"/>
          <w:szCs w:val="26"/>
        </w:rPr>
      </w:pPr>
    </w:p>
    <w:p w:rsidR="002F44A6" w:rsidRPr="002F44A6" w:rsidRDefault="002F44A6" w:rsidP="002F44A6">
      <w:pPr>
        <w:pStyle w:val="a3"/>
        <w:ind w:firstLine="709"/>
        <w:jc w:val="center"/>
        <w:outlineLvl w:val="0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1. Общие положения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1.1. Настоящее Положение определяет задачи, компетенцию, права и организацию деятельности административной комиссии.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1.2. Административная комиссия Студеновского сельсовета Карасукского района (далее - административная комиссия) является постоянно действующим самостоятельным  коллегиальным органом, образуемым для рассмотрения в пределах своей компетенции дел об административных правонарушениях, предусмотренных законом Новосибирской области от 14.02.2003 № 99-ОЗ «Об административных правонарушениях в Новосибирской области», на основе всестороннего, полного, объективного и своевременного выяснения обстоятельств каждого дела и разрешения его в соответствии с законом.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1.3. Настоящее положение разработано в соответствии с Кодексом Российской Федерации об административных правонарушениях, Законом Новосибирской области  №102-ОЗ от 17.03.2003 «Об административных комиссиях в Новосибирской области», Законом Новосибирской области  №99-ОЗ от 14.02.2003 года «Об административных правонарушениях в Новосибирской области».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1.4. Основной целью  административной комиссии являются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 административного правонарушения, на основе общепризнанных принципов международного права,  принципов равенства всех перед законом; обеспечения законности при назначении административного наказания, коллегиальности; гласности.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1.5. Административная комиссия имеет бланки со своим наименованием и может от собственного имени взаимодействовать с судебными и иными правоохранительными органами, предприятиями, организациями, учреждениями независимо от форм собственности.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 xml:space="preserve">1.6. Задачами  административной комиссии являются рассмотрение дел об административных правонарушениях в пределах своих полномочий  на основе всестороннего, полного, объективного и своевременного выяснения обстоятельств каждого дела, разрешение его в соответствии с законом. Обеспечение исполнения принятых решений, вынесенных постановлений и определений по делу об административном правонарушении. Выявление причин и условий, способствующих совершению административных правонарушений в рамках полномочий административной комиссии. </w:t>
      </w:r>
    </w:p>
    <w:p w:rsidR="002F44A6" w:rsidRPr="002F44A6" w:rsidRDefault="002F44A6" w:rsidP="002F44A6">
      <w:pPr>
        <w:pStyle w:val="a3"/>
        <w:ind w:firstLine="709"/>
        <w:jc w:val="center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2.Порядок создания и состав административной комиссии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2.1. Административная комиссия создается и упраздняется постановлением Администрации Карасукского района Новосибирской области в составе председателя, заместителя председателя, секретаря и иных членов административной комиссии.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2.2. Численный состав административной комиссии должен состоять в количестве  5-9 членов административной комиссии.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2.3. В состав административной комиссии входят председатель, заместитель (заместители) председателя, секретарь и иные члены административной комиссии.</w:t>
      </w:r>
    </w:p>
    <w:p w:rsidR="002F44A6" w:rsidRPr="002F44A6" w:rsidRDefault="002F44A6" w:rsidP="002F44A6">
      <w:pPr>
        <w:pStyle w:val="a3"/>
        <w:ind w:firstLine="709"/>
        <w:jc w:val="center"/>
        <w:outlineLvl w:val="0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3. Права административной комиссии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3.1.Административная комиссия в пределах своей компетенции имеет право: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запрашивать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организационно-правовых форм, материалы и иную информацию, необходимые для решения вопросов, входящих в компетенцию административной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взаимодействовать от собственного имени с судебными и иными правоохранительными органами, организациями, предприятиями, учреждениями города, независимо от форм собственности в пределах своей компетенции;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ab/>
      </w:r>
      <w:r w:rsidRPr="002F44A6">
        <w:rPr>
          <w:rFonts w:ascii="Times New Roman" w:hAnsi="Times New Roman" w:cs="Times New Roman"/>
          <w:b/>
          <w:bCs/>
          <w:sz w:val="26"/>
          <w:szCs w:val="26"/>
        </w:rPr>
        <w:t>4. Компетенция 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 xml:space="preserve">4.1. Административная комиссия вправе рассматривать дела об административных правонарушениях, предусмотренные Законом Новосибирской области №99-ОЗ от 14 февраля 2003 года   «Об административных правонарушениях в Новосибирской области», материалы которых подготовлены и направлены уполномоченными на то должностными лицами, указанными в  Законе Новосибирской области «Об административных правонарушениях в Новосибирской области». Производство по делам об административных правонарушениях, рассматриваемым административной комиссией, осуществляется в соответствии с главами 24-26,29 Кодекса РФ об административных правонарушениях. 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 xml:space="preserve">4.2. Принимает решения по рассматриваемым вопросам. 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 xml:space="preserve">4.3.Представляет в административную комиссию Карасукского района Новосибирской области отчет установленной формы о работе административной комиссии за каждое полугодие текущего года. 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4A6">
        <w:rPr>
          <w:rFonts w:ascii="Times New Roman" w:hAnsi="Times New Roman" w:cs="Times New Roman"/>
          <w:b/>
          <w:bCs/>
          <w:sz w:val="26"/>
          <w:szCs w:val="26"/>
        </w:rPr>
        <w:t>5. Заседания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5.1. Дела об административных правонарушениях рассматриваются административной комиссией на заседаниях.</w:t>
      </w:r>
    </w:p>
    <w:p w:rsidR="002F44A6" w:rsidRPr="002F44A6" w:rsidRDefault="002F44A6" w:rsidP="002F44A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 xml:space="preserve">5.2. Рассмотрение административных дел осуществляется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правонарушениях.  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5.3. Заседание административной  комиссии правомочно, если на нем присутствуют более половины от общего числа членов административной комиссии.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5.4. Постановление, определение по рассматриваемому административной комиссией делу об административном правонарушении, решение по иному вопросу считается принятым, если за него проголосовало более половины от числа членов административной комиссии, присутствующих на заседании 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5.5. В случае равенства голосов при принятии решения по рассматриваемому делу мнение председательствующего является решающим.</w:t>
      </w:r>
    </w:p>
    <w:p w:rsidR="002F44A6" w:rsidRPr="002F44A6" w:rsidRDefault="002F44A6" w:rsidP="002F44A6">
      <w:pPr>
        <w:pStyle w:val="a3"/>
        <w:ind w:firstLine="709"/>
        <w:jc w:val="center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6. Требования к членам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6.1. Членами административной комиссии могут быть назначены граждане Российской Федерации, достигшие 18 лет, давшие письменное согласие на осуществление полномочий члена административной комиссии в соответствующей административной комиссии.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6.2. Лицо не может быть назначено членом административной комиссии, если: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признано решением суда, вступившим в законную силу, недееспособным или  ограниченно дееспособным;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имеет неснятую или  непогашенную судимость;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не имеет гражданства Российской Федерации.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4A6">
        <w:rPr>
          <w:rFonts w:ascii="Times New Roman" w:hAnsi="Times New Roman" w:cs="Times New Roman"/>
          <w:b/>
          <w:bCs/>
          <w:sz w:val="26"/>
          <w:szCs w:val="26"/>
        </w:rPr>
        <w:t>7. Прекращение полномочий члена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7.1. Полномочия члена административной комиссии  прекращаются досрочно в случаях: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 подачи членом административной комиссии письменного заявления о прекращении своих полномочий;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 утраты членом административной комиссии гражданства Российской Федерации;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вступления в законную силу обвинительного приговора суда в отношении члена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объявления его умершим;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 смерти члена административной комиссии.</w:t>
      </w:r>
    </w:p>
    <w:p w:rsidR="002F44A6" w:rsidRPr="002F44A6" w:rsidRDefault="002F44A6" w:rsidP="002F44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7.2. Прекращение полномочий члена административной комиссии осуществляется  постановлением Администрации Карасукского района   Новосибирской области.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4A6">
        <w:rPr>
          <w:rFonts w:ascii="Times New Roman" w:hAnsi="Times New Roman" w:cs="Times New Roman"/>
          <w:b/>
          <w:bCs/>
          <w:sz w:val="26"/>
          <w:szCs w:val="26"/>
        </w:rPr>
        <w:t>8. Полномочия  председателя административной комиссии, заместителя председателя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1" w:name="sub_8102"/>
      <w:r w:rsidRPr="002F44A6">
        <w:rPr>
          <w:rFonts w:ascii="Times New Roman" w:hAnsi="Times New Roman" w:cs="Times New Roman"/>
          <w:sz w:val="26"/>
          <w:szCs w:val="26"/>
        </w:rPr>
        <w:t>8.1.  Председатель административной комиссии: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планирует работу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2" w:name="sub_8103"/>
      <w:bookmarkEnd w:id="1"/>
      <w:r w:rsidRPr="002F44A6">
        <w:rPr>
          <w:rFonts w:ascii="Times New Roman" w:hAnsi="Times New Roman" w:cs="Times New Roman"/>
          <w:sz w:val="26"/>
          <w:szCs w:val="26"/>
        </w:rPr>
        <w:t>- утверждает повестку каждого заседания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3" w:name="sub_8104"/>
      <w:bookmarkEnd w:id="2"/>
      <w:r w:rsidRPr="002F44A6">
        <w:rPr>
          <w:rFonts w:ascii="Times New Roman" w:hAnsi="Times New Roman" w:cs="Times New Roman"/>
          <w:sz w:val="26"/>
          <w:szCs w:val="26"/>
        </w:rPr>
        <w:t>- назначает заседания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4" w:name="sub_8105"/>
      <w:bookmarkEnd w:id="3"/>
      <w:r w:rsidRPr="002F44A6">
        <w:rPr>
          <w:rFonts w:ascii="Times New Roman" w:hAnsi="Times New Roman" w:cs="Times New Roman"/>
          <w:sz w:val="26"/>
          <w:szCs w:val="26"/>
        </w:rPr>
        <w:t>- председательствует на заседании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5" w:name="sub_8106"/>
      <w:bookmarkEnd w:id="4"/>
      <w:r w:rsidRPr="002F44A6">
        <w:rPr>
          <w:rFonts w:ascii="Times New Roman" w:hAnsi="Times New Roman" w:cs="Times New Roman"/>
          <w:sz w:val="26"/>
          <w:szCs w:val="26"/>
        </w:rPr>
        <w:t>- подписывает постановления, определения, представления, выносимые на заседаниях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6" w:name="sub_8107"/>
      <w:bookmarkEnd w:id="5"/>
      <w:r w:rsidRPr="002F44A6">
        <w:rPr>
          <w:rFonts w:ascii="Times New Roman" w:hAnsi="Times New Roman" w:cs="Times New Roman"/>
          <w:sz w:val="26"/>
          <w:szCs w:val="26"/>
        </w:rPr>
        <w:t>- подписывает протоколы о рассмотрении дел об административных правонарушениях и протоколы заседаний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7" w:name="sub_8108"/>
      <w:bookmarkEnd w:id="6"/>
      <w:r w:rsidRPr="002F44A6">
        <w:rPr>
          <w:rFonts w:ascii="Times New Roman" w:hAnsi="Times New Roman" w:cs="Times New Roman"/>
          <w:sz w:val="26"/>
          <w:szCs w:val="26"/>
        </w:rPr>
        <w:t>- осуществляет контроль за исполнением решений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8" w:name="sub_8109"/>
      <w:bookmarkEnd w:id="7"/>
      <w:r w:rsidRPr="002F44A6">
        <w:rPr>
          <w:rFonts w:ascii="Times New Roman" w:hAnsi="Times New Roman" w:cs="Times New Roman"/>
          <w:sz w:val="26"/>
          <w:szCs w:val="26"/>
        </w:rPr>
        <w:t>- дает поручения членам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вносит предложения о прекращении полномочий членов административной комиссии;</w:t>
      </w:r>
    </w:p>
    <w:bookmarkEnd w:id="8"/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требованиями федерального законодательства, законодательства Новосибирской области, положения об административной комиссии соответствующего вида: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в период 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комиссии, не являющийся ее секретарем. Решение об исполнении полномочий  председателя оформляется  в виде распоряжения.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8.2. Заместитель председателя административной комиссии: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выполняет поручения председателя административной комиссии;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исполняет обязанности председателя административной комиссии.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4A6">
        <w:rPr>
          <w:rFonts w:ascii="Times New Roman" w:hAnsi="Times New Roman" w:cs="Times New Roman"/>
          <w:b/>
          <w:bCs/>
          <w:sz w:val="26"/>
          <w:szCs w:val="26"/>
        </w:rPr>
        <w:t>9. Полномочия секретаря административной комиссии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bookmarkStart w:id="9" w:name="sub_90901"/>
      <w:r w:rsidRPr="002F44A6">
        <w:rPr>
          <w:rFonts w:ascii="Times New Roman" w:hAnsi="Times New Roman" w:cs="Times New Roman"/>
          <w:sz w:val="26"/>
          <w:szCs w:val="26"/>
        </w:rPr>
        <w:t>9.1.</w:t>
      </w:r>
      <w:bookmarkStart w:id="10" w:name="sub_90910"/>
      <w:bookmarkEnd w:id="9"/>
      <w:r w:rsidRPr="002F44A6">
        <w:rPr>
          <w:rFonts w:ascii="Times New Roman" w:hAnsi="Times New Roman" w:cs="Times New Roman"/>
          <w:sz w:val="26"/>
          <w:szCs w:val="26"/>
        </w:rPr>
        <w:t xml:space="preserve"> Секретарь административной комиссии осуществляет свои полномочия в соответствии с Кодексом РФ об административных правонарушениях и исходя из своей компетенции установленной статьёй 9 Закона Новосибирской области «Об административных комиссиях в Новосибирской области» № 99-ОЗ от 14 февраля 2003 года  и настоящего  Положения: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ведёт делопроизводство, т.е. журнал входящей и исходящей корреспонденции, регистрацию поступающих протоколов из полиции и должностных лиц администрации;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обеспечивает подготовку  заседаний административной комиссии и материалов дел об административных правонарушениях к рассмотрению на заседании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оповещает членов комиссии и лиц, участвующих в производстве о времени и месте рассмотрения дела, знакомит их с материалами дел об административных правонарушениях, внесенных на рассмотрение;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ведёт и оформляет в соответствии с требованиями, установленными Кодексом Российской Федерации об административных правонарушениях, протокол о рассмотрении дела об административном правонарушении и подписывает его после изучения и подписания председательствующим на заседании административной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осуществляет подготовку и оформление текста постановлений, определений, протоколов по каждому материалу об административных правонарушениях, подготовку и оформление иных решений административной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обеспечивает вручение копий постановлений, определений представлений, вынесенных административной комиссией, а так же их рассылку  лицам, в отношении которых они вынесены, их представителям и потерпевшим, ведет и оформляет протоколы заседаний административной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принимает жалобы на постановления, определения административной комиссии и в течение 3-х суток со дня поступления жалобы направляет их со всеми материалами дела в суд для последующего рассмотрения;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-принимает необходимые меры для исполнения решений  административной комиссией, а таки же обращения к исполнению вынесенных административной комиссией  постановлений о наложении административных наказаний;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осуществляет контроль за исполнением лицами, участвующими в производстве по делу, иными  физическими, должностными, юридическими лицами вынесенных комиссией постановлений, определений;</w:t>
      </w:r>
    </w:p>
    <w:p w:rsidR="002F44A6" w:rsidRP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требованиями федерального законодательства, законодательства Новосибирской области, положения об административной комиссии соответствующего вида.</w:t>
      </w:r>
    </w:p>
    <w:p w:rsidR="002F44A6" w:rsidRPr="002F44A6" w:rsidRDefault="002F44A6" w:rsidP="002F44A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2F44A6">
        <w:rPr>
          <w:rFonts w:ascii="Times New Roman" w:hAnsi="Times New Roman" w:cs="Times New Roman"/>
          <w:sz w:val="26"/>
          <w:szCs w:val="26"/>
        </w:rPr>
        <w:t>9.2. Осуществляет свою деятельность под руководством председателя административной комиссии.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 xml:space="preserve">9.3. В период временного отсутствия секретаря административной комиссии его полномочия, по решению председателя административной комиссии, исполняет один из членов административной комиссии. </w:t>
      </w:r>
    </w:p>
    <w:p w:rsidR="002F44A6" w:rsidRPr="002F44A6" w:rsidRDefault="002F44A6" w:rsidP="002F44A6">
      <w:pPr>
        <w:pStyle w:val="a3"/>
        <w:ind w:firstLine="709"/>
        <w:jc w:val="center"/>
        <w:outlineLvl w:val="0"/>
        <w:rPr>
          <w:b/>
          <w:bCs/>
          <w:sz w:val="26"/>
          <w:szCs w:val="26"/>
        </w:rPr>
      </w:pPr>
      <w:r w:rsidRPr="002F44A6">
        <w:rPr>
          <w:b/>
          <w:bCs/>
          <w:sz w:val="26"/>
          <w:szCs w:val="26"/>
        </w:rPr>
        <w:t>10. Прекращение полномочий административной комиссии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Полномочия административной комиссии прекращается в случаях: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упразднения муниципального образования;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отмены судом более половины обжалованных в установленном порядке постановлений административной комиссии;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если административная комиссия в установленные законодательством сроки не проводит заседания;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 иных случаях, установленных законом Новосибирской области;</w:t>
      </w:r>
    </w:p>
    <w:p w:rsidR="002F44A6" w:rsidRPr="002F44A6" w:rsidRDefault="002F44A6" w:rsidP="002F44A6">
      <w:pPr>
        <w:pStyle w:val="a3"/>
        <w:ind w:firstLine="709"/>
        <w:rPr>
          <w:sz w:val="26"/>
          <w:szCs w:val="26"/>
        </w:rPr>
      </w:pPr>
      <w:r w:rsidRPr="002F44A6">
        <w:rPr>
          <w:sz w:val="26"/>
          <w:szCs w:val="26"/>
        </w:rPr>
        <w:t>-прекращение полномочий административной комиссии осуществляется правовым актом  Главы Карасукского района Новосибирской области.</w:t>
      </w:r>
    </w:p>
    <w:p w:rsidR="002F44A6" w:rsidRPr="00097432" w:rsidRDefault="002F44A6" w:rsidP="002F44A6">
      <w:pPr>
        <w:pStyle w:val="a3"/>
        <w:ind w:firstLine="709"/>
        <w:rPr>
          <w:sz w:val="28"/>
          <w:szCs w:val="28"/>
        </w:rPr>
      </w:pPr>
    </w:p>
    <w:bookmarkEnd w:id="10"/>
    <w:p w:rsidR="002F44A6" w:rsidRDefault="002F44A6" w:rsidP="002F44A6">
      <w:pPr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ПРОЕКТ</w:t>
      </w:r>
    </w:p>
    <w:p w:rsidR="002F44A6" w:rsidRPr="002F44A6" w:rsidRDefault="002F44A6" w:rsidP="002F44A6">
      <w:pPr>
        <w:jc w:val="center"/>
        <w:rPr>
          <w:rFonts w:ascii="Times New Roman" w:hAnsi="Times New Roman"/>
          <w:sz w:val="20"/>
          <w:szCs w:val="20"/>
        </w:rPr>
      </w:pPr>
      <w:r w:rsidRPr="002F44A6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</w:t>
      </w:r>
    </w:p>
    <w:p w:rsidR="002F44A6" w:rsidRPr="002F44A6" w:rsidRDefault="002F44A6" w:rsidP="002F44A6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2F44A6">
        <w:rPr>
          <w:rFonts w:ascii="Times New Roman" w:hAnsi="Times New Roman"/>
          <w:b/>
          <w:bCs/>
          <w:spacing w:val="-1"/>
          <w:sz w:val="20"/>
          <w:szCs w:val="20"/>
        </w:rPr>
        <w:t>СТУДЕНОВСКОГО СЕЛЬСОВЕТА</w:t>
      </w:r>
    </w:p>
    <w:p w:rsidR="002F44A6" w:rsidRPr="002F44A6" w:rsidRDefault="002F44A6" w:rsidP="002F44A6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44A6">
        <w:rPr>
          <w:rFonts w:ascii="Times New Roman" w:hAnsi="Times New Roman"/>
          <w:b/>
          <w:bCs/>
          <w:spacing w:val="-2"/>
          <w:sz w:val="20"/>
          <w:szCs w:val="20"/>
        </w:rPr>
        <w:t>КАРАСУКСКОГО РАЙОНА НОВОСИБИРСКОЙ ОБЛАСТИ</w:t>
      </w:r>
    </w:p>
    <w:p w:rsidR="002F44A6" w:rsidRPr="00D245C6" w:rsidRDefault="002F44A6" w:rsidP="002F44A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2F44A6" w:rsidRPr="002F44A6" w:rsidRDefault="002F44A6" w:rsidP="002F44A6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44A6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2F44A6" w:rsidRDefault="002F44A6" w:rsidP="002F44A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2F44A6" w:rsidRPr="00D245C6" w:rsidRDefault="002F44A6" w:rsidP="002F44A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F44A6" w:rsidRPr="00D245C6" w:rsidRDefault="002F44A6" w:rsidP="002F44A6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00.</w:t>
      </w:r>
      <w:r w:rsidRPr="00D245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с.Студеное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00</w:t>
      </w:r>
    </w:p>
    <w:p w:rsidR="002F44A6" w:rsidRPr="00D245C6" w:rsidRDefault="002F44A6" w:rsidP="002F44A6">
      <w:pPr>
        <w:rPr>
          <w:rFonts w:ascii="Times New Roman" w:hAnsi="Times New Roman"/>
          <w:sz w:val="24"/>
          <w:szCs w:val="24"/>
        </w:rPr>
      </w:pPr>
    </w:p>
    <w:p w:rsidR="002F44A6" w:rsidRPr="002F44A6" w:rsidRDefault="002F44A6" w:rsidP="002F44A6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b/>
          <w:sz w:val="20"/>
          <w:szCs w:val="20"/>
        </w:rPr>
      </w:pPr>
      <w:r w:rsidRPr="002F44A6">
        <w:rPr>
          <w:rFonts w:ascii="Times New Roman" w:hAnsi="Times New Roman"/>
          <w:b/>
          <w:sz w:val="20"/>
          <w:szCs w:val="20"/>
        </w:rPr>
        <w:t xml:space="preserve">О ВНЕСЕНИИ ИЗМЕНЕНИЙ В УСТАВ СЕЛЬСКОГО ПОСЕЛЕНИЯ СТУДЕНОВСКОГО СЕЛЬСОВЕТА КАРАСУКСКОГО МУНИЦИПАЛЬНОГО РАЙОНА </w:t>
      </w:r>
    </w:p>
    <w:p w:rsidR="002F44A6" w:rsidRPr="002F44A6" w:rsidRDefault="002F44A6" w:rsidP="002F44A6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2F44A6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2F44A6" w:rsidRPr="00D245C6" w:rsidRDefault="002F44A6" w:rsidP="002F44A6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Карасукского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2F44A6" w:rsidRPr="00D245C6" w:rsidRDefault="002F44A6" w:rsidP="002F44A6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Студеновского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2F44A6" w:rsidRPr="00EE5E7F" w:rsidRDefault="002F44A6" w:rsidP="002F44A6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EE5E7F"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EE5E7F">
        <w:rPr>
          <w:rFonts w:ascii="Times New Roman" w:eastAsia="Times New Roman" w:hAnsi="Times New Roman"/>
          <w:b/>
          <w:sz w:val="24"/>
          <w:szCs w:val="24"/>
        </w:rPr>
        <w:t>. Статья 15.1. Староста сельского населенного пункта</w:t>
      </w:r>
    </w:p>
    <w:p w:rsidR="002F44A6" w:rsidRPr="00D10141" w:rsidRDefault="002F44A6" w:rsidP="002F44A6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D10141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D10141">
        <w:rPr>
          <w:rFonts w:ascii="Times New Roman" w:eastAsia="Times New Roman" w:hAnsi="Times New Roman"/>
          <w:sz w:val="24"/>
          <w:szCs w:val="24"/>
        </w:rPr>
        <w:t>.1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101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>абзац 1 части 2 изложить в следующей редакции:</w:t>
      </w:r>
    </w:p>
    <w:p w:rsidR="002F44A6" w:rsidRDefault="002F44A6" w:rsidP="002F44A6">
      <w:pPr>
        <w:ind w:firstLine="710"/>
        <w:rPr>
          <w:rFonts w:ascii="Times New Roman" w:eastAsia="Times New Roman" w:hAnsi="Times New Roman"/>
          <w:sz w:val="24"/>
          <w:szCs w:val="24"/>
        </w:rPr>
      </w:pPr>
      <w:r w:rsidRPr="00D10141">
        <w:rPr>
          <w:rFonts w:ascii="Times New Roman" w:eastAsia="Times New Roman" w:hAnsi="Times New Roman"/>
          <w:sz w:val="24"/>
          <w:szCs w:val="24"/>
        </w:rPr>
        <w:t xml:space="preserve">«2. Староста сельского населенного пункта, входящего в состав </w:t>
      </w:r>
      <w:r>
        <w:rPr>
          <w:rFonts w:ascii="Times New Roman" w:eastAsia="Times New Roman" w:hAnsi="Times New Roman"/>
          <w:sz w:val="24"/>
          <w:szCs w:val="24"/>
        </w:rPr>
        <w:t>Студеновского сельсовета</w:t>
      </w:r>
      <w:r w:rsidRPr="00D10141">
        <w:rPr>
          <w:rFonts w:ascii="Times New Roman" w:eastAsia="Times New Roman" w:hAnsi="Times New Roman"/>
          <w:sz w:val="24"/>
          <w:szCs w:val="24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F44A6" w:rsidRPr="005A5B8A" w:rsidRDefault="002F44A6" w:rsidP="002F44A6">
      <w:pPr>
        <w:ind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20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2F44A6" w:rsidRPr="00A514E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дополнить частью 4.1 следующего содержания: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  <w:r>
        <w:rPr>
          <w:rFonts w:ascii="Times New Roman" w:hAnsi="Times New Roman"/>
          <w:sz w:val="24"/>
          <w:szCs w:val="24"/>
        </w:rPr>
        <w:t>»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дополнить частью 6.1 следующего содержания:</w:t>
      </w:r>
    </w:p>
    <w:p w:rsidR="002F44A6" w:rsidRPr="00A514E6" w:rsidRDefault="002F44A6" w:rsidP="002F44A6">
      <w:pPr>
        <w:tabs>
          <w:tab w:val="left" w:pos="1177"/>
        </w:tabs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hAnsi="Times New Roman"/>
          <w:sz w:val="24"/>
          <w:szCs w:val="24"/>
        </w:rPr>
        <w:t>»</w:t>
      </w:r>
    </w:p>
    <w:p w:rsidR="002F44A6" w:rsidRPr="004F2399" w:rsidRDefault="002F44A6" w:rsidP="002F44A6">
      <w:pPr>
        <w:ind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22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02417B">
        <w:rPr>
          <w:rFonts w:ascii="Times New Roman" w:hAnsi="Times New Roman"/>
          <w:b/>
          <w:sz w:val="24"/>
          <w:szCs w:val="24"/>
        </w:rPr>
        <w:t xml:space="preserve">Гарантии осуществления полномочий депутатов, председателя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Студеновского </w:t>
      </w:r>
      <w:r w:rsidRPr="004F2399">
        <w:rPr>
          <w:rFonts w:ascii="Times New Roman" w:hAnsi="Times New Roman"/>
          <w:b/>
          <w:sz w:val="24"/>
          <w:szCs w:val="24"/>
        </w:rPr>
        <w:t>сельсовета Карасукского района Новосибирской области,</w:t>
      </w:r>
      <w:r w:rsidRPr="0002417B">
        <w:rPr>
          <w:rFonts w:ascii="Times New Roman" w:hAnsi="Times New Roman"/>
          <w:b/>
          <w:sz w:val="24"/>
          <w:szCs w:val="24"/>
        </w:rPr>
        <w:t xml:space="preserve"> </w:t>
      </w:r>
      <w:r w:rsidRPr="004F2399">
        <w:rPr>
          <w:rFonts w:ascii="Times New Roman" w:hAnsi="Times New Roman"/>
          <w:b/>
          <w:sz w:val="24"/>
          <w:szCs w:val="24"/>
        </w:rPr>
        <w:t>Главы Студеновского сельсовета Карасукского района Новосибирской области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</w:p>
    <w:p w:rsidR="002F44A6" w:rsidRPr="00A514E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дополнить часть 3 пунктом 4 следующего содержания: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  <w:r>
        <w:rPr>
          <w:rFonts w:ascii="Times New Roman" w:hAnsi="Times New Roman"/>
          <w:sz w:val="24"/>
          <w:szCs w:val="24"/>
        </w:rPr>
        <w:t>»</w:t>
      </w:r>
    </w:p>
    <w:p w:rsidR="002F44A6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дополнить частью 4.1 следующего содержания:</w:t>
      </w:r>
    </w:p>
    <w:p w:rsidR="002F44A6" w:rsidRPr="00A514E6" w:rsidRDefault="002F44A6" w:rsidP="002F44A6">
      <w:pPr>
        <w:tabs>
          <w:tab w:val="left" w:pos="1177"/>
        </w:tabs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</w:p>
    <w:p w:rsidR="002F44A6" w:rsidRPr="00B15251" w:rsidRDefault="002F44A6" w:rsidP="002F44A6">
      <w:pPr>
        <w:ind w:firstLine="710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F44A6" w:rsidRDefault="002F44A6" w:rsidP="002F44A6">
      <w:pPr>
        <w:autoSpaceDE w:val="0"/>
        <w:autoSpaceDN w:val="0"/>
        <w:adjustRightInd w:val="0"/>
        <w:ind w:firstLine="710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2F44A6" w:rsidRPr="00DA0CF3" w:rsidRDefault="002F44A6" w:rsidP="002F44A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2F44A6" w:rsidRDefault="002F44A6" w:rsidP="002F44A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</w:t>
      </w:r>
      <w:r>
        <w:rPr>
          <w:rFonts w:ascii="Times New Roman" w:hAnsi="Times New Roman"/>
          <w:sz w:val="24"/>
          <w:szCs w:val="24"/>
        </w:rPr>
        <w:t xml:space="preserve"> газете  «Вестник Студеновского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2F44A6" w:rsidRDefault="002F44A6" w:rsidP="002F44A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428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Положения пунктов 1.3.1. и 1.3.2 настоящего решения </w:t>
      </w:r>
      <w:r w:rsidRPr="0024285A">
        <w:rPr>
          <w:rFonts w:ascii="Times New Roman" w:hAnsi="Times New Roman"/>
          <w:sz w:val="24"/>
          <w:szCs w:val="24"/>
        </w:rPr>
        <w:t>распространя</w:t>
      </w:r>
      <w:r>
        <w:rPr>
          <w:rFonts w:ascii="Times New Roman" w:hAnsi="Times New Roman"/>
          <w:sz w:val="24"/>
          <w:szCs w:val="24"/>
        </w:rPr>
        <w:t>ю</w:t>
      </w:r>
      <w:r w:rsidRPr="0024285A">
        <w:rPr>
          <w:rFonts w:ascii="Times New Roman" w:hAnsi="Times New Roman"/>
          <w:sz w:val="24"/>
          <w:szCs w:val="24"/>
        </w:rPr>
        <w:t>т свое действие на правоотношения, возникшие с 21 сентября 2022 года.</w:t>
      </w:r>
    </w:p>
    <w:p w:rsidR="002F44A6" w:rsidRDefault="002F44A6" w:rsidP="002F44A6">
      <w:pPr>
        <w:ind w:firstLine="709"/>
        <w:rPr>
          <w:rFonts w:ascii="Times New Roman" w:hAnsi="Times New Roman"/>
          <w:sz w:val="24"/>
          <w:szCs w:val="24"/>
        </w:rPr>
      </w:pPr>
    </w:p>
    <w:p w:rsidR="002F44A6" w:rsidRPr="00D10141" w:rsidRDefault="002F44A6" w:rsidP="002F44A6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41">
        <w:rPr>
          <w:rFonts w:ascii="Times New Roman" w:hAnsi="Times New Roman"/>
          <w:sz w:val="24"/>
          <w:szCs w:val="24"/>
        </w:rPr>
        <w:t>Глава Студеновского сельсовета</w:t>
      </w:r>
    </w:p>
    <w:p w:rsidR="002F44A6" w:rsidRPr="00D10141" w:rsidRDefault="002F44A6" w:rsidP="002F44A6">
      <w:pPr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Студеновского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41">
        <w:rPr>
          <w:rFonts w:ascii="Times New Roman" w:hAnsi="Times New Roman"/>
          <w:sz w:val="24"/>
          <w:szCs w:val="24"/>
        </w:rPr>
        <w:t>Карасукского района</w:t>
      </w:r>
    </w:p>
    <w:p w:rsidR="002F44A6" w:rsidRPr="00D10141" w:rsidRDefault="002F44A6" w:rsidP="002F44A6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10141">
        <w:rPr>
          <w:rFonts w:ascii="Times New Roman" w:hAnsi="Times New Roman"/>
          <w:sz w:val="24"/>
          <w:szCs w:val="24"/>
        </w:rPr>
        <w:t>Новосибирской области</w:t>
      </w:r>
    </w:p>
    <w:p w:rsidR="002F44A6" w:rsidRPr="00D10141" w:rsidRDefault="002F44A6" w:rsidP="002F44A6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2F44A6" w:rsidRPr="00D10141" w:rsidRDefault="002F44A6" w:rsidP="002F44A6">
      <w:pPr>
        <w:tabs>
          <w:tab w:val="left" w:pos="936"/>
          <w:tab w:val="center" w:pos="5102"/>
        </w:tabs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      ______________ А.А.Дель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10141">
        <w:rPr>
          <w:rFonts w:ascii="Times New Roman" w:hAnsi="Times New Roman"/>
          <w:sz w:val="24"/>
          <w:szCs w:val="24"/>
        </w:rPr>
        <w:t>_____________ Т.В.Полякова</w:t>
      </w:r>
    </w:p>
    <w:p w:rsidR="002F44A6" w:rsidRDefault="002F44A6" w:rsidP="002F44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page" w:horzAnchor="margin" w:tblpY="11821"/>
        <w:tblW w:w="9480" w:type="dxa"/>
        <w:tblLook w:val="01E0"/>
      </w:tblPr>
      <w:tblGrid>
        <w:gridCol w:w="3160"/>
        <w:gridCol w:w="3160"/>
        <w:gridCol w:w="3160"/>
      </w:tblGrid>
      <w:tr w:rsidR="002F44A6" w:rsidRPr="00030173" w:rsidTr="002F44A6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A6" w:rsidRPr="00030173" w:rsidRDefault="002F44A6" w:rsidP="002F4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C65BBD">
      <w:headerReference w:type="even" r:id="rId7"/>
      <w:headerReference w:type="default" r:id="rId8"/>
      <w:pgSz w:w="11906" w:h="16838"/>
      <w:pgMar w:top="0" w:right="709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F6" w:rsidRDefault="00C977F6" w:rsidP="005927BF">
      <w:r>
        <w:separator/>
      </w:r>
    </w:p>
  </w:endnote>
  <w:endnote w:type="continuationSeparator" w:id="1">
    <w:p w:rsidR="00C977F6" w:rsidRDefault="00C977F6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F6" w:rsidRDefault="00C977F6" w:rsidP="005927BF">
      <w:r>
        <w:separator/>
      </w:r>
    </w:p>
  </w:footnote>
  <w:footnote w:type="continuationSeparator" w:id="1">
    <w:p w:rsidR="00C977F6" w:rsidRDefault="00C977F6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2645C3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670A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70AF" w:rsidRDefault="006670AF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6670AF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9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</w:num>
  <w:num w:numId="5">
    <w:abstractNumId w:val="2"/>
  </w:num>
  <w:num w:numId="6">
    <w:abstractNumId w:val="19"/>
  </w:num>
  <w:num w:numId="7">
    <w:abstractNumId w:val="4"/>
  </w:num>
  <w:num w:numId="8">
    <w:abstractNumId w:val="18"/>
  </w:num>
  <w:num w:numId="9">
    <w:abstractNumId w:val="0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23"/>
  </w:num>
  <w:num w:numId="15">
    <w:abstractNumId w:val="7"/>
  </w:num>
  <w:num w:numId="16">
    <w:abstractNumId w:val="1"/>
  </w:num>
  <w:num w:numId="17">
    <w:abstractNumId w:val="16"/>
  </w:num>
  <w:num w:numId="18">
    <w:abstractNumId w:val="20"/>
  </w:num>
  <w:num w:numId="19">
    <w:abstractNumId w:val="22"/>
  </w:num>
  <w:num w:numId="20">
    <w:abstractNumId w:val="9"/>
  </w:num>
  <w:num w:numId="21">
    <w:abstractNumId w:val="17"/>
  </w:num>
  <w:num w:numId="22">
    <w:abstractNumId w:val="15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5274F"/>
    <w:rsid w:val="00171CA5"/>
    <w:rsid w:val="00183530"/>
    <w:rsid w:val="0019382F"/>
    <w:rsid w:val="00203A95"/>
    <w:rsid w:val="00214A35"/>
    <w:rsid w:val="002475D6"/>
    <w:rsid w:val="00250AB6"/>
    <w:rsid w:val="002622D7"/>
    <w:rsid w:val="002645C3"/>
    <w:rsid w:val="00265805"/>
    <w:rsid w:val="00276223"/>
    <w:rsid w:val="0029688E"/>
    <w:rsid w:val="002A56E4"/>
    <w:rsid w:val="002B5052"/>
    <w:rsid w:val="002C6242"/>
    <w:rsid w:val="002E29F8"/>
    <w:rsid w:val="002F2146"/>
    <w:rsid w:val="002F44A6"/>
    <w:rsid w:val="00301304"/>
    <w:rsid w:val="00306BB1"/>
    <w:rsid w:val="00326BF9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F0E99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528CE"/>
    <w:rsid w:val="006670AF"/>
    <w:rsid w:val="006912EA"/>
    <w:rsid w:val="006A24E1"/>
    <w:rsid w:val="006A41BF"/>
    <w:rsid w:val="006B4D2F"/>
    <w:rsid w:val="006B69F4"/>
    <w:rsid w:val="006C4052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BA6"/>
    <w:rsid w:val="007E4B85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44E8"/>
    <w:rsid w:val="008B5C0F"/>
    <w:rsid w:val="008C323C"/>
    <w:rsid w:val="008E1243"/>
    <w:rsid w:val="00907D2E"/>
    <w:rsid w:val="00942B3E"/>
    <w:rsid w:val="00955223"/>
    <w:rsid w:val="0099736A"/>
    <w:rsid w:val="009C4AF6"/>
    <w:rsid w:val="009D1E17"/>
    <w:rsid w:val="009D7D26"/>
    <w:rsid w:val="00A02211"/>
    <w:rsid w:val="00A1485B"/>
    <w:rsid w:val="00A2081B"/>
    <w:rsid w:val="00A2242D"/>
    <w:rsid w:val="00A224AC"/>
    <w:rsid w:val="00A3125A"/>
    <w:rsid w:val="00A468F9"/>
    <w:rsid w:val="00A8377E"/>
    <w:rsid w:val="00A84D0E"/>
    <w:rsid w:val="00AA475D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603D6"/>
    <w:rsid w:val="00C65940"/>
    <w:rsid w:val="00C65BBD"/>
    <w:rsid w:val="00C90C82"/>
    <w:rsid w:val="00C977F6"/>
    <w:rsid w:val="00CA3D1F"/>
    <w:rsid w:val="00CA424F"/>
    <w:rsid w:val="00CD3B20"/>
    <w:rsid w:val="00D33B2E"/>
    <w:rsid w:val="00D63523"/>
    <w:rsid w:val="00D76B4C"/>
    <w:rsid w:val="00D83AD5"/>
    <w:rsid w:val="00DD1587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4556"/>
    <w:rsid w:val="00F1112D"/>
    <w:rsid w:val="00F209F5"/>
    <w:rsid w:val="00F274D7"/>
    <w:rsid w:val="00F42E39"/>
    <w:rsid w:val="00F438E0"/>
    <w:rsid w:val="00F50AEA"/>
    <w:rsid w:val="00F511B0"/>
    <w:rsid w:val="00F66C22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2955</Words>
  <Characters>16844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116</cp:revision>
  <cp:lastPrinted>2022-01-10T04:23:00Z</cp:lastPrinted>
  <dcterms:created xsi:type="dcterms:W3CDTF">2021-09-09T08:26:00Z</dcterms:created>
  <dcterms:modified xsi:type="dcterms:W3CDTF">2023-05-10T07:53:00Z</dcterms:modified>
</cp:coreProperties>
</file>