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93A9D" w:rsidRPr="00105571" w:rsidRDefault="00493A9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327EF4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57BC">
        <w:rPr>
          <w:rFonts w:ascii="Times New Roman" w:hAnsi="Times New Roman" w:cs="Times New Roman"/>
          <w:sz w:val="26"/>
          <w:szCs w:val="26"/>
        </w:rPr>
        <w:t>6</w:t>
      </w:r>
      <w:r w:rsidR="003D7AE6">
        <w:rPr>
          <w:rFonts w:ascii="Times New Roman" w:hAnsi="Times New Roman" w:cs="Times New Roman"/>
          <w:sz w:val="26"/>
          <w:szCs w:val="26"/>
        </w:rPr>
        <w:t xml:space="preserve"> </w:t>
      </w:r>
      <w:r w:rsidR="000D57BC">
        <w:rPr>
          <w:rFonts w:ascii="Times New Roman" w:hAnsi="Times New Roman" w:cs="Times New Roman"/>
          <w:sz w:val="26"/>
          <w:szCs w:val="26"/>
        </w:rPr>
        <w:t>июня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F44A6">
        <w:rPr>
          <w:rFonts w:ascii="Times New Roman" w:hAnsi="Times New Roman" w:cs="Times New Roman"/>
          <w:sz w:val="26"/>
          <w:szCs w:val="26"/>
        </w:rPr>
        <w:t>3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2F44A6">
        <w:rPr>
          <w:rFonts w:ascii="Times New Roman" w:hAnsi="Times New Roman" w:cs="Times New Roman"/>
          <w:sz w:val="26"/>
          <w:szCs w:val="26"/>
        </w:rPr>
        <w:t>1</w:t>
      </w:r>
      <w:r w:rsidR="00800A44">
        <w:rPr>
          <w:rFonts w:ascii="Times New Roman" w:hAnsi="Times New Roman" w:cs="Times New Roman"/>
          <w:sz w:val="26"/>
          <w:szCs w:val="26"/>
        </w:rPr>
        <w:t>6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493A9D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493A9D" w:rsidRDefault="00493A9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351" w:tblpY="287"/>
        <w:tblW w:w="10348" w:type="dxa"/>
        <w:tblLayout w:type="fixed"/>
        <w:tblLook w:val="01E0"/>
      </w:tblPr>
      <w:tblGrid>
        <w:gridCol w:w="8789"/>
        <w:gridCol w:w="1559"/>
      </w:tblGrid>
      <w:tr w:rsidR="00092C5A" w:rsidRPr="00A3125A" w:rsidTr="003A72A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327EF4">
        <w:trPr>
          <w:trHeight w:val="202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6" w:rsidRPr="00800A44" w:rsidRDefault="00800A44" w:rsidP="00800A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F44A6" w:rsidRPr="0080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СТУДЕНОВСКОГО СЕЛЬСОВЕТА КАРАСУКСКОГО РАЙОНА НОВОСИБИРСКОЙ ОБЛАСТИ ПОСТАНОВЛЕНИЕ</w:t>
            </w:r>
            <w:r w:rsidR="002F44A6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F44A6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F44A6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.2023 № </w:t>
            </w:r>
            <w:r w:rsidR="00327EF4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27EF4" w:rsidRPr="00800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44A6" w:rsidRPr="00800A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00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перечне помещений, которые будут безвозмездно предоставляться зарегистрированным кандидатам,  их доверенным лицам, представителям политических партий и избирательных объединений для проведения встреч с избирателями</w:t>
            </w:r>
            <w:r w:rsidR="002F44A6" w:rsidRPr="00327EF4">
              <w:rPr>
                <w:sz w:val="28"/>
                <w:szCs w:val="28"/>
              </w:rPr>
              <w:t>».</w:t>
            </w:r>
          </w:p>
          <w:p w:rsidR="009C4AF6" w:rsidRPr="00800A44" w:rsidRDefault="00800A44" w:rsidP="00800A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16C7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E16C7" w:rsidRPr="006E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6C7" w:rsidRPr="00800A44">
              <w:rPr>
                <w:rFonts w:ascii="Times New Roman" w:hAnsi="Times New Roman" w:cs="Times New Roman"/>
                <w:b/>
                <w:bCs/>
              </w:rPr>
              <w:t>АДМИНИСТРАЦИЯ СТУДЕНОВСКОГО СЕЛЬСОВЕТА КАРАСУКСКОГО РАЙОНА НОВОСИБИРСКОЙ ОБЛАСТИ ПОСТАНОВЛЕНИЕ</w:t>
            </w:r>
            <w:r w:rsidR="006E16C7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E16C7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E16C7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 № 2</w:t>
            </w:r>
            <w:r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E16C7" w:rsidRPr="00800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</w:t>
            </w:r>
            <w:r w:rsidRPr="00800A44">
              <w:rPr>
                <w:rFonts w:ascii="Times New Roman" w:eastAsia="Times New Roman" w:hAnsi="Times New Roman" w:cs="Times New Roman"/>
                <w:sz w:val="28"/>
                <w:szCs w:val="28"/>
              </w:rPr>
              <w:t>Об определении резервных помещений для голосования и места нахождения участковых избирательных комиссий на территории Студеновского сельсовета Карасукского района Новосибирской области на выборах Губернатора Новосибирской области  10</w:t>
            </w:r>
            <w:r w:rsidRPr="00800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 2023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EF4" w:rsidRDefault="00327EF4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16C7" w:rsidRDefault="006E16C7" w:rsidP="00327EF4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АДМИНИСТРАЦИЯ 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СТУДЕНОВСКОГО СЕЛЬСОВЕТА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КАРАСУКСКОГО  РАЙОНА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НОВОСИБИРСКОЙ  ОБЛАСТИ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44" w:rsidRPr="00800A44" w:rsidRDefault="00800A44" w:rsidP="00800A4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00A44" w:rsidRPr="00800A44" w:rsidRDefault="00800A44" w:rsidP="00800A4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44" w:rsidRPr="00800A44" w:rsidRDefault="00800A44" w:rsidP="00800A44">
      <w:pPr>
        <w:keepNext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от 26.06.2023 № 23</w:t>
      </w:r>
      <w:r w:rsidRPr="00800A4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О перечне помещений, которые будут безвозмездно предоставляться зарегистрированным кандидатам,  их доверенным лицам, представителям политических партий и избирательных объединений для проведения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встреч с избирателями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 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П О С Т А Н О В Л Я Ю: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        1. Утвердить прилагаемый перечень  помещений,  которые будут безвозмездно предоставляться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 на территории Студеновского сельсовета Карасукского района Новосибирской области.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        2. Опубликовать настоящее постановление в «Вестнике Студеновского сельсовета».</w:t>
      </w:r>
    </w:p>
    <w:p w:rsidR="00800A44" w:rsidRPr="00800A44" w:rsidRDefault="00800A44" w:rsidP="00800A4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  3. Контроль за исполнением постановления  оставляю за собой.</w:t>
      </w:r>
    </w:p>
    <w:p w:rsidR="00800A44" w:rsidRPr="00800A44" w:rsidRDefault="00800A44" w:rsidP="00800A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autoSpaceDN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Глава Студеновского сельсовета</w:t>
      </w:r>
    </w:p>
    <w:p w:rsidR="00800A44" w:rsidRPr="00800A44" w:rsidRDefault="00800A44" w:rsidP="00800A44">
      <w:pPr>
        <w:autoSpaceDN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800A44" w:rsidRPr="00800A44" w:rsidRDefault="00800A44" w:rsidP="00800A44">
      <w:pPr>
        <w:autoSpaceDN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Т.В.Полякова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  Утверждён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постановлением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Студеновского сельсовета 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26.06.2023   № 23  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помещений,  предоставляемых  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избирателями.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244"/>
        <w:gridCol w:w="4253"/>
      </w:tblGrid>
      <w:tr w:rsidR="00800A44" w:rsidRPr="00800A44" w:rsidTr="00821BDF">
        <w:tc>
          <w:tcPr>
            <w:tcW w:w="852" w:type="dxa"/>
          </w:tcPr>
          <w:p w:rsidR="00800A44" w:rsidRPr="00800A44" w:rsidRDefault="00800A44" w:rsidP="00800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00A44" w:rsidRPr="00800A44" w:rsidRDefault="00800A44" w:rsidP="00800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800A44" w:rsidRPr="00800A44" w:rsidRDefault="00800A44" w:rsidP="00800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 находящиеся в муниципальной собственности, предоставляемые безвозмездно для предвыборной агитации</w:t>
            </w:r>
          </w:p>
        </w:tc>
        <w:tc>
          <w:tcPr>
            <w:tcW w:w="4253" w:type="dxa"/>
            <w:shd w:val="clear" w:color="auto" w:fill="auto"/>
          </w:tcPr>
          <w:p w:rsidR="00800A44" w:rsidRPr="00800A44" w:rsidRDefault="00800A44" w:rsidP="00800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800A44" w:rsidRPr="00800A44" w:rsidTr="00821BDF">
        <w:tc>
          <w:tcPr>
            <w:tcW w:w="852" w:type="dxa"/>
          </w:tcPr>
          <w:p w:rsidR="00800A44" w:rsidRPr="00800A44" w:rsidRDefault="00800A44" w:rsidP="00800A44">
            <w:pPr>
              <w:numPr>
                <w:ilvl w:val="0"/>
                <w:numId w:val="3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  (здание детского сада)</w:t>
            </w:r>
          </w:p>
        </w:tc>
        <w:tc>
          <w:tcPr>
            <w:tcW w:w="4253" w:type="dxa"/>
            <w:shd w:val="clear" w:color="auto" w:fill="auto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НСО, Карасукский район, </w:t>
            </w:r>
          </w:p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с.Студеное, ул. Центральная, 57В</w:t>
            </w:r>
          </w:p>
        </w:tc>
      </w:tr>
      <w:tr w:rsidR="00800A44" w:rsidRPr="00800A44" w:rsidTr="00821BDF">
        <w:tc>
          <w:tcPr>
            <w:tcW w:w="852" w:type="dxa"/>
          </w:tcPr>
          <w:p w:rsidR="00800A44" w:rsidRPr="00800A44" w:rsidRDefault="00800A44" w:rsidP="00800A44">
            <w:pPr>
              <w:numPr>
                <w:ilvl w:val="0"/>
                <w:numId w:val="3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ФАП</w:t>
            </w:r>
          </w:p>
        </w:tc>
        <w:tc>
          <w:tcPr>
            <w:tcW w:w="4253" w:type="dxa"/>
            <w:shd w:val="clear" w:color="auto" w:fill="auto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НСО, Карасукский район, </w:t>
            </w:r>
          </w:p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Богословка, ул. Школьная, 30Б</w:t>
            </w:r>
          </w:p>
        </w:tc>
      </w:tr>
      <w:tr w:rsidR="00800A44" w:rsidRPr="00800A44" w:rsidTr="00821BDF">
        <w:tc>
          <w:tcPr>
            <w:tcW w:w="852" w:type="dxa"/>
          </w:tcPr>
          <w:p w:rsidR="00800A44" w:rsidRPr="00800A44" w:rsidRDefault="00800A44" w:rsidP="00800A44">
            <w:pPr>
              <w:numPr>
                <w:ilvl w:val="0"/>
                <w:numId w:val="30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Клуб </w:t>
            </w:r>
          </w:p>
        </w:tc>
        <w:tc>
          <w:tcPr>
            <w:tcW w:w="4253" w:type="dxa"/>
            <w:shd w:val="clear" w:color="auto" w:fill="auto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НСО, Карасукский район,                     с. Луганск, ул. Трудовая, 14в</w:t>
            </w:r>
          </w:p>
        </w:tc>
      </w:tr>
    </w:tbl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 xml:space="preserve"> СТУДЕНОВСКОГО СЕЛЬСОВЕТА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КАРАСУКСКОГО  РАЙОНА НОВОСИБИРСКОЙ  ОБЛАСТИ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44" w:rsidRPr="00800A44" w:rsidRDefault="00800A44" w:rsidP="00800A4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00A44" w:rsidRPr="00800A44" w:rsidRDefault="00800A44" w:rsidP="00800A4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44" w:rsidRPr="00800A44" w:rsidRDefault="00800A44" w:rsidP="00800A44">
      <w:pPr>
        <w:keepNext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26.06.2023                                                                                                              № 24 </w:t>
      </w:r>
    </w:p>
    <w:p w:rsidR="00800A44" w:rsidRPr="00800A44" w:rsidRDefault="00800A44" w:rsidP="00800A4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44" w:rsidRPr="00800A44" w:rsidRDefault="00800A44" w:rsidP="00800A4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резервных помещений для голосования и места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нахождения участковых избирательных комиссий на территории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Студеновского сельсовета Карасукского района Новосибирской области </w:t>
      </w:r>
    </w:p>
    <w:p w:rsidR="00800A44" w:rsidRPr="00800A44" w:rsidRDefault="00800A44" w:rsidP="00800A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на выборах Губернатора Новосибирской области  10</w:t>
      </w:r>
      <w:r w:rsidRPr="00800A44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 2023 года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 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Ю: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1.  Определить в качестве резервных помещений для голосования и места нахождения участковых избирательных комиссий на территории Студеновского сельсовета  Карасукского района Новосибирской области на выборах Губернатора Новосибирской области  10 </w:t>
      </w:r>
      <w:r w:rsidRPr="00800A44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 2023 года,  </w:t>
      </w:r>
      <w:r w:rsidRPr="00800A44">
        <w:rPr>
          <w:rFonts w:ascii="Times New Roman" w:hAnsi="Times New Roman" w:cs="Times New Roman"/>
          <w:sz w:val="24"/>
          <w:szCs w:val="24"/>
        </w:rPr>
        <w:t>в случаях невозможности работы избирательных комиссий в имеющихся помещениях</w:t>
      </w:r>
      <w:r w:rsidRPr="00800A44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приложению.  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2.  Опубликовать настоящее постановление в «Вестнике Студеновского сельсовета» и разместить на официальном сайте администрации Студеновского сельсовета Карасукского района Новосибирской области.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3.  Контроль за исполнением постановления  оставляю за собой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Глава  Студеновского сельсовета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Т.В.Полякова    </w:t>
      </w: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Студеновского сельсовета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 xml:space="preserve">Карасукского района 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800A44" w:rsidRPr="00800A44" w:rsidRDefault="00800A44" w:rsidP="00800A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Cs/>
          <w:sz w:val="24"/>
          <w:szCs w:val="24"/>
        </w:rPr>
        <w:t>от  26.06.2023   №  24</w:t>
      </w:r>
      <w:r w:rsidRPr="00800A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резервных помещений для голосования и мест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нахождения участковых избирательных комиссий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Студеновского сельсовета  Карасукского района Новосибирской области на выборах 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A44">
        <w:rPr>
          <w:rFonts w:ascii="Times New Roman" w:eastAsia="Times New Roman" w:hAnsi="Times New Roman" w:cs="Times New Roman"/>
          <w:b/>
          <w:sz w:val="24"/>
          <w:szCs w:val="24"/>
        </w:rPr>
        <w:t>Губернатора Новосибирской области 10</w:t>
      </w:r>
      <w:r w:rsidRPr="00800A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сентября  2023 года</w:t>
      </w:r>
    </w:p>
    <w:p w:rsidR="00800A44" w:rsidRPr="00800A44" w:rsidRDefault="00800A44" w:rsidP="00800A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4111"/>
        <w:gridCol w:w="3544"/>
      </w:tblGrid>
      <w:tr w:rsidR="00800A44" w:rsidRPr="00800A44" w:rsidTr="00821BDF">
        <w:tc>
          <w:tcPr>
            <w:tcW w:w="709" w:type="dxa"/>
          </w:tcPr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111" w:type="dxa"/>
          </w:tcPr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избирательного участка (основной) </w:t>
            </w:r>
          </w:p>
        </w:tc>
        <w:tc>
          <w:tcPr>
            <w:tcW w:w="3544" w:type="dxa"/>
          </w:tcPr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избирательного участка</w:t>
            </w:r>
          </w:p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(резервный)</w:t>
            </w:r>
          </w:p>
        </w:tc>
      </w:tr>
      <w:tr w:rsidR="00800A44" w:rsidRPr="00800A44" w:rsidTr="00821BDF">
        <w:trPr>
          <w:trHeight w:val="965"/>
        </w:trPr>
        <w:tc>
          <w:tcPr>
            <w:tcW w:w="709" w:type="dxa"/>
          </w:tcPr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00A44" w:rsidRPr="00800A44" w:rsidRDefault="00800A44" w:rsidP="00800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111" w:type="dxa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Студеное, улица 35 лет Победы, 41А    (здание администрации Студеновского сельсовета)</w:t>
            </w:r>
          </w:p>
        </w:tc>
        <w:tc>
          <w:tcPr>
            <w:tcW w:w="3544" w:type="dxa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Студеное, улица 35 лет Победы, 26А (здание МБОУ Студеновской СОШ)</w:t>
            </w:r>
          </w:p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A44" w:rsidRPr="00800A44" w:rsidTr="00821BDF">
        <w:trPr>
          <w:trHeight w:val="850"/>
        </w:trPr>
        <w:tc>
          <w:tcPr>
            <w:tcW w:w="709" w:type="dxa"/>
          </w:tcPr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00A44" w:rsidRPr="00800A44" w:rsidRDefault="00800A44" w:rsidP="00800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111" w:type="dxa"/>
          </w:tcPr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Богословка, улица Школьная, 30В (здание клуба)</w:t>
            </w:r>
          </w:p>
          <w:p w:rsidR="00800A44" w:rsidRPr="00800A44" w:rsidRDefault="00800A44" w:rsidP="0080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Богословка,                            улица Школьная, 30Б </w:t>
            </w:r>
          </w:p>
          <w:p w:rsidR="00800A44" w:rsidRPr="00800A44" w:rsidRDefault="00800A44" w:rsidP="00800A44">
            <w:pPr>
              <w:tabs>
                <w:tab w:val="left" w:pos="456"/>
                <w:tab w:val="left" w:pos="1476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44">
              <w:rPr>
                <w:rFonts w:ascii="Times New Roman" w:eastAsia="Times New Roman" w:hAnsi="Times New Roman" w:cs="Times New Roman"/>
                <w:sz w:val="24"/>
                <w:szCs w:val="24"/>
              </w:rPr>
              <w:t>(здание библиотеки)</w:t>
            </w:r>
          </w:p>
        </w:tc>
      </w:tr>
    </w:tbl>
    <w:p w:rsidR="00800A44" w:rsidRPr="00800A44" w:rsidRDefault="00800A44" w:rsidP="00800A44">
      <w:pPr>
        <w:tabs>
          <w:tab w:val="left" w:pos="456"/>
          <w:tab w:val="left" w:pos="147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A44" w:rsidRPr="00800A44" w:rsidRDefault="00800A44" w:rsidP="00800A44">
      <w:pPr>
        <w:tabs>
          <w:tab w:val="left" w:pos="456"/>
          <w:tab w:val="left" w:pos="147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A44" w:rsidRPr="00800A44" w:rsidRDefault="00800A44" w:rsidP="00800A44">
      <w:pPr>
        <w:tabs>
          <w:tab w:val="left" w:pos="456"/>
          <w:tab w:val="left" w:pos="147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A44" w:rsidRDefault="00800A44" w:rsidP="00800A44">
      <w:pPr>
        <w:tabs>
          <w:tab w:val="left" w:pos="456"/>
          <w:tab w:val="left" w:pos="14764"/>
        </w:tabs>
        <w:rPr>
          <w:rFonts w:eastAsia="Times New Roman"/>
          <w:color w:val="000000"/>
          <w:sz w:val="24"/>
          <w:szCs w:val="24"/>
        </w:rPr>
      </w:pPr>
    </w:p>
    <w:p w:rsidR="00800A44" w:rsidRDefault="00800A44" w:rsidP="00800A44">
      <w:pPr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327EF4" w:rsidRPr="00327EF4" w:rsidRDefault="00327EF4" w:rsidP="00327EF4">
      <w:pPr>
        <w:rPr>
          <w:rFonts w:ascii="Times New Roman" w:hAnsi="Times New Roman" w:cs="Times New Roman"/>
          <w:sz w:val="24"/>
          <w:szCs w:val="24"/>
        </w:rPr>
      </w:pPr>
    </w:p>
    <w:p w:rsidR="0019382F" w:rsidRDefault="0019382F" w:rsidP="0019382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7035F8" w:rsidRDefault="007035F8" w:rsidP="007035F8">
      <w:pPr>
        <w:rPr>
          <w:rFonts w:ascii="Calibri" w:eastAsia="Calibri" w:hAnsi="Calibri"/>
          <w:lang w:eastAsia="en-US"/>
        </w:rPr>
      </w:pPr>
    </w:p>
    <w:tbl>
      <w:tblPr>
        <w:tblpPr w:leftFromText="180" w:rightFromText="180" w:vertAnchor="page" w:horzAnchor="margin" w:tblpY="13291"/>
        <w:tblW w:w="9480" w:type="dxa"/>
        <w:tblLook w:val="01E0"/>
      </w:tblPr>
      <w:tblGrid>
        <w:gridCol w:w="3160"/>
        <w:gridCol w:w="3160"/>
        <w:gridCol w:w="3160"/>
      </w:tblGrid>
      <w:tr w:rsidR="006E16C7" w:rsidRPr="00030173" w:rsidTr="006E16C7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6C7" w:rsidRPr="00030173" w:rsidRDefault="006E16C7" w:rsidP="006E1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Sect="006E16C7">
      <w:headerReference w:type="even" r:id="rId7"/>
      <w:head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06" w:rsidRDefault="00DE1006" w:rsidP="005927BF">
      <w:r>
        <w:separator/>
      </w:r>
    </w:p>
  </w:endnote>
  <w:endnote w:type="continuationSeparator" w:id="1">
    <w:p w:rsidR="00DE1006" w:rsidRDefault="00DE1006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06" w:rsidRDefault="00DE1006" w:rsidP="005927BF">
      <w:r>
        <w:separator/>
      </w:r>
    </w:p>
  </w:footnote>
  <w:footnote w:type="continuationSeparator" w:id="1">
    <w:p w:rsidR="00DE1006" w:rsidRDefault="00DE1006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AF" w:rsidRDefault="00EC5EB5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670A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670AF" w:rsidRDefault="006670AF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AF" w:rsidRDefault="006670AF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EDD"/>
    <w:multiLevelType w:val="hybridMultilevel"/>
    <w:tmpl w:val="D0BC502A"/>
    <w:lvl w:ilvl="0" w:tplc="9B72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BDF00C5"/>
    <w:multiLevelType w:val="hybridMultilevel"/>
    <w:tmpl w:val="03564842"/>
    <w:lvl w:ilvl="0" w:tplc="8C062C4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EF0163"/>
    <w:multiLevelType w:val="hybridMultilevel"/>
    <w:tmpl w:val="E9B4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192CAF"/>
    <w:multiLevelType w:val="hybridMultilevel"/>
    <w:tmpl w:val="B5C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C910C4"/>
    <w:multiLevelType w:val="hybridMultilevel"/>
    <w:tmpl w:val="63FC1182"/>
    <w:lvl w:ilvl="0" w:tplc="AC3AB2E4">
      <w:start w:val="1"/>
      <w:numFmt w:val="decimal"/>
      <w:lvlText w:val="%1."/>
      <w:lvlJc w:val="left"/>
      <w:pPr>
        <w:ind w:left="1005" w:hanging="64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F6676"/>
    <w:multiLevelType w:val="hybridMultilevel"/>
    <w:tmpl w:val="C2A8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5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700E3"/>
    <w:multiLevelType w:val="hybridMultilevel"/>
    <w:tmpl w:val="66C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5"/>
  </w:num>
  <w:num w:numId="5">
    <w:abstractNumId w:val="4"/>
  </w:num>
  <w:num w:numId="6">
    <w:abstractNumId w:val="25"/>
  </w:num>
  <w:num w:numId="7">
    <w:abstractNumId w:val="7"/>
  </w:num>
  <w:num w:numId="8">
    <w:abstractNumId w:val="24"/>
  </w:num>
  <w:num w:numId="9">
    <w:abstractNumId w:val="1"/>
  </w:num>
  <w:num w:numId="10">
    <w:abstractNumId w:val="18"/>
  </w:num>
  <w:num w:numId="11">
    <w:abstractNumId w:val="27"/>
  </w:num>
  <w:num w:numId="12">
    <w:abstractNumId w:val="10"/>
  </w:num>
  <w:num w:numId="13">
    <w:abstractNumId w:val="14"/>
  </w:num>
  <w:num w:numId="14">
    <w:abstractNumId w:val="29"/>
  </w:num>
  <w:num w:numId="15">
    <w:abstractNumId w:val="11"/>
  </w:num>
  <w:num w:numId="16">
    <w:abstractNumId w:val="2"/>
  </w:num>
  <w:num w:numId="17">
    <w:abstractNumId w:val="21"/>
  </w:num>
  <w:num w:numId="18">
    <w:abstractNumId w:val="26"/>
  </w:num>
  <w:num w:numId="19">
    <w:abstractNumId w:val="28"/>
  </w:num>
  <w:num w:numId="20">
    <w:abstractNumId w:val="13"/>
  </w:num>
  <w:num w:numId="21">
    <w:abstractNumId w:val="22"/>
  </w:num>
  <w:num w:numId="22">
    <w:abstractNumId w:val="20"/>
  </w:num>
  <w:num w:numId="23">
    <w:abstractNumId w:val="9"/>
  </w:num>
  <w:num w:numId="24">
    <w:abstractNumId w:val="16"/>
  </w:num>
  <w:num w:numId="25">
    <w:abstractNumId w:val="8"/>
  </w:num>
  <w:num w:numId="26">
    <w:abstractNumId w:val="23"/>
  </w:num>
  <w:num w:numId="27">
    <w:abstractNumId w:val="3"/>
  </w:num>
  <w:num w:numId="28">
    <w:abstractNumId w:val="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0D57BC"/>
    <w:rsid w:val="001166F6"/>
    <w:rsid w:val="00142625"/>
    <w:rsid w:val="0015274F"/>
    <w:rsid w:val="00171CA5"/>
    <w:rsid w:val="00183530"/>
    <w:rsid w:val="0019382F"/>
    <w:rsid w:val="00203A95"/>
    <w:rsid w:val="00214A35"/>
    <w:rsid w:val="002475D6"/>
    <w:rsid w:val="00250AB6"/>
    <w:rsid w:val="002622D7"/>
    <w:rsid w:val="002645C3"/>
    <w:rsid w:val="00265805"/>
    <w:rsid w:val="00276223"/>
    <w:rsid w:val="0029688E"/>
    <w:rsid w:val="002A56E4"/>
    <w:rsid w:val="002B5052"/>
    <w:rsid w:val="002C6242"/>
    <w:rsid w:val="002E29F8"/>
    <w:rsid w:val="002F2146"/>
    <w:rsid w:val="002F44A6"/>
    <w:rsid w:val="00301304"/>
    <w:rsid w:val="00306BB1"/>
    <w:rsid w:val="00326BF9"/>
    <w:rsid w:val="00327EF4"/>
    <w:rsid w:val="00370773"/>
    <w:rsid w:val="00382147"/>
    <w:rsid w:val="003915C5"/>
    <w:rsid w:val="00395635"/>
    <w:rsid w:val="003A1B9B"/>
    <w:rsid w:val="003A341D"/>
    <w:rsid w:val="003A3A26"/>
    <w:rsid w:val="003A72AC"/>
    <w:rsid w:val="003B523C"/>
    <w:rsid w:val="003B69C6"/>
    <w:rsid w:val="003D7AE6"/>
    <w:rsid w:val="003E5094"/>
    <w:rsid w:val="0043026D"/>
    <w:rsid w:val="004359C1"/>
    <w:rsid w:val="00481FA2"/>
    <w:rsid w:val="0049173D"/>
    <w:rsid w:val="00492735"/>
    <w:rsid w:val="00493A9D"/>
    <w:rsid w:val="00493EF9"/>
    <w:rsid w:val="00496261"/>
    <w:rsid w:val="004B3271"/>
    <w:rsid w:val="004C7C01"/>
    <w:rsid w:val="004D131B"/>
    <w:rsid w:val="004D39AD"/>
    <w:rsid w:val="004F0E99"/>
    <w:rsid w:val="00541487"/>
    <w:rsid w:val="005463F6"/>
    <w:rsid w:val="00547D3B"/>
    <w:rsid w:val="00576E51"/>
    <w:rsid w:val="005927BF"/>
    <w:rsid w:val="005A5A0B"/>
    <w:rsid w:val="005B21A9"/>
    <w:rsid w:val="005B5D19"/>
    <w:rsid w:val="005C6541"/>
    <w:rsid w:val="005E0889"/>
    <w:rsid w:val="005F1366"/>
    <w:rsid w:val="00617966"/>
    <w:rsid w:val="006528CE"/>
    <w:rsid w:val="006670AF"/>
    <w:rsid w:val="006912EA"/>
    <w:rsid w:val="006A24E1"/>
    <w:rsid w:val="006A41BF"/>
    <w:rsid w:val="006B4D2F"/>
    <w:rsid w:val="006B69F4"/>
    <w:rsid w:val="006C4052"/>
    <w:rsid w:val="006E16C7"/>
    <w:rsid w:val="006E6585"/>
    <w:rsid w:val="006F2EC9"/>
    <w:rsid w:val="007035F8"/>
    <w:rsid w:val="00707BB4"/>
    <w:rsid w:val="0071349D"/>
    <w:rsid w:val="00724FB8"/>
    <w:rsid w:val="007256A4"/>
    <w:rsid w:val="00757C82"/>
    <w:rsid w:val="0077234F"/>
    <w:rsid w:val="00776715"/>
    <w:rsid w:val="00793287"/>
    <w:rsid w:val="007A2D2A"/>
    <w:rsid w:val="007A456D"/>
    <w:rsid w:val="007C3BA6"/>
    <w:rsid w:val="007E4B85"/>
    <w:rsid w:val="00800A44"/>
    <w:rsid w:val="00802575"/>
    <w:rsid w:val="00803501"/>
    <w:rsid w:val="00803DDA"/>
    <w:rsid w:val="00835E2C"/>
    <w:rsid w:val="0084378A"/>
    <w:rsid w:val="00852BED"/>
    <w:rsid w:val="0086694E"/>
    <w:rsid w:val="008803E4"/>
    <w:rsid w:val="008873B0"/>
    <w:rsid w:val="008B44E8"/>
    <w:rsid w:val="008B5C0F"/>
    <w:rsid w:val="008C323C"/>
    <w:rsid w:val="008E1243"/>
    <w:rsid w:val="00907D2E"/>
    <w:rsid w:val="00942B3E"/>
    <w:rsid w:val="00955223"/>
    <w:rsid w:val="0099736A"/>
    <w:rsid w:val="009C4AF6"/>
    <w:rsid w:val="009D1E17"/>
    <w:rsid w:val="009D7D26"/>
    <w:rsid w:val="00A02211"/>
    <w:rsid w:val="00A1485B"/>
    <w:rsid w:val="00A2081B"/>
    <w:rsid w:val="00A2242D"/>
    <w:rsid w:val="00A224AC"/>
    <w:rsid w:val="00A3125A"/>
    <w:rsid w:val="00A468F9"/>
    <w:rsid w:val="00A8377E"/>
    <w:rsid w:val="00A84D0E"/>
    <w:rsid w:val="00AA475D"/>
    <w:rsid w:val="00AB276A"/>
    <w:rsid w:val="00AC7692"/>
    <w:rsid w:val="00AE33EB"/>
    <w:rsid w:val="00AF7866"/>
    <w:rsid w:val="00B121D9"/>
    <w:rsid w:val="00B215A6"/>
    <w:rsid w:val="00B2438F"/>
    <w:rsid w:val="00B31DA4"/>
    <w:rsid w:val="00B33E92"/>
    <w:rsid w:val="00B40345"/>
    <w:rsid w:val="00B47B26"/>
    <w:rsid w:val="00B90962"/>
    <w:rsid w:val="00BA152D"/>
    <w:rsid w:val="00BA48E1"/>
    <w:rsid w:val="00BA4FE2"/>
    <w:rsid w:val="00BA6DAF"/>
    <w:rsid w:val="00BE31E8"/>
    <w:rsid w:val="00BF2F9D"/>
    <w:rsid w:val="00BF3706"/>
    <w:rsid w:val="00C00FF5"/>
    <w:rsid w:val="00C21478"/>
    <w:rsid w:val="00C603D6"/>
    <w:rsid w:val="00C65940"/>
    <w:rsid w:val="00C65BBD"/>
    <w:rsid w:val="00C90C82"/>
    <w:rsid w:val="00C977F6"/>
    <w:rsid w:val="00CA3D1F"/>
    <w:rsid w:val="00CA424F"/>
    <w:rsid w:val="00CD3B20"/>
    <w:rsid w:val="00D33B2E"/>
    <w:rsid w:val="00D42AC1"/>
    <w:rsid w:val="00D63523"/>
    <w:rsid w:val="00D76B4C"/>
    <w:rsid w:val="00D83AD5"/>
    <w:rsid w:val="00DD1587"/>
    <w:rsid w:val="00DE1006"/>
    <w:rsid w:val="00DE6DFE"/>
    <w:rsid w:val="00E211A0"/>
    <w:rsid w:val="00E235B8"/>
    <w:rsid w:val="00E4257F"/>
    <w:rsid w:val="00E5088A"/>
    <w:rsid w:val="00E65F69"/>
    <w:rsid w:val="00EB463F"/>
    <w:rsid w:val="00EB512D"/>
    <w:rsid w:val="00EC5EB5"/>
    <w:rsid w:val="00ED7EE6"/>
    <w:rsid w:val="00EF1158"/>
    <w:rsid w:val="00F04556"/>
    <w:rsid w:val="00F1112D"/>
    <w:rsid w:val="00F133D0"/>
    <w:rsid w:val="00F209F5"/>
    <w:rsid w:val="00F274D7"/>
    <w:rsid w:val="00F42E39"/>
    <w:rsid w:val="00F438E0"/>
    <w:rsid w:val="00F50AEA"/>
    <w:rsid w:val="00F511B0"/>
    <w:rsid w:val="00F55C68"/>
    <w:rsid w:val="00F66C22"/>
    <w:rsid w:val="00FA053C"/>
    <w:rsid w:val="00FD493D"/>
    <w:rsid w:val="00FD66C6"/>
    <w:rsid w:val="00FE7467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  <w:style w:type="character" w:customStyle="1" w:styleId="af6">
    <w:name w:val="Гипертекстовая ссылка"/>
    <w:uiPriority w:val="99"/>
    <w:rsid w:val="00F42E39"/>
    <w:rPr>
      <w:color w:val="008000"/>
    </w:rPr>
  </w:style>
  <w:style w:type="paragraph" w:customStyle="1" w:styleId="BodyText1">
    <w:name w:val="Body Text1"/>
    <w:basedOn w:val="a"/>
    <w:rsid w:val="00F42E39"/>
    <w:rPr>
      <w:rFonts w:ascii="Times New Roman" w:eastAsia="Times New Roman" w:hAnsi="Times New Roman" w:cs="Times New Roman"/>
      <w:sz w:val="28"/>
      <w:szCs w:val="28"/>
    </w:rPr>
  </w:style>
  <w:style w:type="character" w:customStyle="1" w:styleId="allowtextselection">
    <w:name w:val="allowtextselection"/>
    <w:basedOn w:val="a0"/>
    <w:rsid w:val="00F42E39"/>
  </w:style>
  <w:style w:type="paragraph" w:customStyle="1" w:styleId="FR1">
    <w:name w:val="FR1"/>
    <w:rsid w:val="006E16C7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Home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121</cp:revision>
  <cp:lastPrinted>2022-01-10T04:23:00Z</cp:lastPrinted>
  <dcterms:created xsi:type="dcterms:W3CDTF">2021-09-09T08:26:00Z</dcterms:created>
  <dcterms:modified xsi:type="dcterms:W3CDTF">2023-06-26T08:26:00Z</dcterms:modified>
</cp:coreProperties>
</file>