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7F5" w:rsidRDefault="009F0C27">
      <w:pPr>
        <w:pStyle w:val="20"/>
        <w:keepNext/>
        <w:keepLines/>
        <w:shd w:val="clear" w:color="auto" w:fill="auto"/>
        <w:spacing w:before="0"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</w:t>
      </w:r>
    </w:p>
    <w:p w:rsidR="00F917F5" w:rsidRDefault="00F917F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917F5" w:rsidRDefault="009F0C27">
      <w:pPr>
        <w:pStyle w:val="a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СОВЕТ ДЕПУТАТОВ </w:t>
      </w:r>
    </w:p>
    <w:p w:rsidR="00F917F5" w:rsidRDefault="00024ABD">
      <w:pPr>
        <w:pStyle w:val="a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СТУДЕНОВСКОГО </w:t>
      </w:r>
      <w:r w:rsidR="009F0C27">
        <w:rPr>
          <w:rFonts w:ascii="Times New Roman" w:hAnsi="Times New Roman"/>
          <w:b/>
          <w:bCs/>
          <w:sz w:val="28"/>
          <w:szCs w:val="28"/>
        </w:rPr>
        <w:t xml:space="preserve">СЕЛЬСОВЕТА </w:t>
      </w:r>
    </w:p>
    <w:p w:rsidR="00F917F5" w:rsidRDefault="009F0C27">
      <w:pPr>
        <w:pStyle w:val="a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КАРАСУКСКОГО РАЙОНА НОВОСИБИРСКОЙ ОБЛАСТИ</w:t>
      </w:r>
    </w:p>
    <w:p w:rsidR="00F917F5" w:rsidRDefault="009F0C27">
      <w:pPr>
        <w:pStyle w:val="a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ШЕСТОГО</w:t>
      </w:r>
      <w:r>
        <w:rPr>
          <w:rFonts w:ascii="Times New Roman" w:hAnsi="Times New Roman"/>
          <w:b/>
          <w:bCs/>
          <w:sz w:val="28"/>
          <w:szCs w:val="28"/>
        </w:rPr>
        <w:t xml:space="preserve"> СОЗЫВА</w:t>
      </w:r>
    </w:p>
    <w:p w:rsidR="00F917F5" w:rsidRDefault="009F0C27">
      <w:pPr>
        <w:pStyle w:val="a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F917F5" w:rsidRDefault="009F0C2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РЕШЕНИЕ</w:t>
      </w:r>
    </w:p>
    <w:p w:rsidR="00F917F5" w:rsidRDefault="009F0C27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(_________________)</w:t>
      </w:r>
    </w:p>
    <w:p w:rsidR="00F917F5" w:rsidRDefault="00F917F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F917F5" w:rsidRDefault="009F0C2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______________№ __________</w:t>
      </w:r>
    </w:p>
    <w:p w:rsidR="00F917F5" w:rsidRDefault="00F917F5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F917F5" w:rsidRDefault="009F0C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 утверждении Порядка определения части территории </w:t>
      </w:r>
      <w:proofErr w:type="spellStart"/>
      <w:r w:rsidR="00024ABD">
        <w:rPr>
          <w:rFonts w:ascii="Times New Roman" w:hAnsi="Times New Roman"/>
          <w:bCs/>
          <w:sz w:val="28"/>
          <w:szCs w:val="28"/>
        </w:rPr>
        <w:t>Студеновского</w:t>
      </w:r>
      <w:proofErr w:type="spellEnd"/>
      <w:r w:rsidR="00024AB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сельсовета </w:t>
      </w:r>
      <w:r>
        <w:rPr>
          <w:rFonts w:ascii="Times New Roman" w:hAnsi="Times New Roman"/>
          <w:bCs/>
          <w:sz w:val="28"/>
          <w:szCs w:val="28"/>
        </w:rPr>
        <w:t xml:space="preserve"> Карасукского района Новосибирской области, на которой могут реализоваться инициативные проекты</w:t>
      </w:r>
    </w:p>
    <w:p w:rsidR="00F917F5" w:rsidRDefault="00F917F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F917F5" w:rsidRDefault="009F0C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</w:t>
      </w:r>
      <w:proofErr w:type="spellStart"/>
      <w:r w:rsidR="00024ABD">
        <w:rPr>
          <w:rFonts w:ascii="Times New Roman" w:hAnsi="Times New Roman"/>
          <w:bCs/>
          <w:sz w:val="28"/>
          <w:szCs w:val="28"/>
        </w:rPr>
        <w:t>Студеновского</w:t>
      </w:r>
      <w:proofErr w:type="spellEnd"/>
      <w:r w:rsidR="00024AB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сельсовета</w:t>
      </w:r>
      <w:r>
        <w:rPr>
          <w:rFonts w:ascii="Times New Roman" w:hAnsi="Times New Roman"/>
          <w:bCs/>
          <w:sz w:val="28"/>
          <w:szCs w:val="28"/>
        </w:rPr>
        <w:t xml:space="preserve"> Карасукского района Новосибирской области </w:t>
      </w:r>
    </w:p>
    <w:p w:rsidR="00F917F5" w:rsidRDefault="009F0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Е Ш И Л:</w:t>
      </w:r>
    </w:p>
    <w:p w:rsidR="00F917F5" w:rsidRDefault="009F0C27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 Утвердить Порядок определения части территории </w:t>
      </w:r>
      <w:proofErr w:type="spellStart"/>
      <w:r w:rsidR="00024ABD">
        <w:rPr>
          <w:rFonts w:ascii="Times New Roman" w:hAnsi="Times New Roman"/>
          <w:bCs/>
          <w:sz w:val="28"/>
          <w:szCs w:val="28"/>
        </w:rPr>
        <w:t>Студеновского</w:t>
      </w:r>
      <w:proofErr w:type="spellEnd"/>
      <w:r w:rsidR="00024AB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сельсовета </w:t>
      </w:r>
      <w:r>
        <w:rPr>
          <w:rFonts w:ascii="Times New Roman" w:hAnsi="Times New Roman"/>
          <w:bCs/>
          <w:sz w:val="28"/>
          <w:szCs w:val="28"/>
        </w:rPr>
        <w:t xml:space="preserve">Карасукского района Новосибирской области, на которой могут реализоваться инициативные проекты, согласно </w:t>
      </w:r>
      <w:r>
        <w:rPr>
          <w:rFonts w:ascii="Times New Roman" w:hAnsi="Times New Roman"/>
          <w:bCs/>
          <w:sz w:val="28"/>
          <w:szCs w:val="28"/>
        </w:rPr>
        <w:t>Приложению, к настоящему решению.</w:t>
      </w:r>
    </w:p>
    <w:p w:rsidR="00F917F5" w:rsidRDefault="009F0C27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 Опубликовать настоящее Решение в</w:t>
      </w:r>
      <w:r w:rsidR="00024ABD">
        <w:rPr>
          <w:rFonts w:ascii="Times New Roman" w:hAnsi="Times New Roman"/>
          <w:bCs/>
          <w:sz w:val="28"/>
          <w:szCs w:val="28"/>
        </w:rPr>
        <w:t xml:space="preserve"> Вестнике </w:t>
      </w:r>
      <w:proofErr w:type="spellStart"/>
      <w:r w:rsidR="00024ABD">
        <w:rPr>
          <w:rFonts w:ascii="Times New Roman" w:hAnsi="Times New Roman"/>
          <w:bCs/>
          <w:sz w:val="28"/>
          <w:szCs w:val="28"/>
        </w:rPr>
        <w:t>Студеновского</w:t>
      </w:r>
      <w:proofErr w:type="spellEnd"/>
      <w:r w:rsidR="00024ABD">
        <w:rPr>
          <w:rFonts w:ascii="Times New Roman" w:hAnsi="Times New Roman"/>
          <w:bCs/>
          <w:sz w:val="28"/>
          <w:szCs w:val="28"/>
        </w:rPr>
        <w:t xml:space="preserve"> сельсовета</w:t>
      </w:r>
      <w:r>
        <w:rPr>
          <w:rFonts w:ascii="Times New Roman" w:hAnsi="Times New Roman"/>
          <w:bCs/>
          <w:sz w:val="28"/>
          <w:szCs w:val="28"/>
        </w:rPr>
        <w:t xml:space="preserve"> Карасукского района Новосибирской области.</w:t>
      </w:r>
    </w:p>
    <w:p w:rsidR="00F917F5" w:rsidRDefault="009F0C2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>3. Настоящее решение вступает в силу с момента его опубликования.</w:t>
      </w:r>
    </w:p>
    <w:p w:rsidR="00F917F5" w:rsidRDefault="00F917F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F917F5" w:rsidRDefault="00F917F5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917F5" w:rsidRDefault="00F917F5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917F5" w:rsidRDefault="009F0C27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024ABD">
        <w:rPr>
          <w:rFonts w:ascii="Times New Roman" w:hAnsi="Times New Roman"/>
          <w:bCs/>
          <w:sz w:val="28"/>
          <w:szCs w:val="28"/>
        </w:rPr>
        <w:t>Студеновского</w:t>
      </w:r>
      <w:proofErr w:type="spellEnd"/>
      <w:r w:rsidR="00024AB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сельсовета</w:t>
      </w:r>
    </w:p>
    <w:p w:rsidR="00F917F5" w:rsidRDefault="009F0C27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Карасукского района </w:t>
      </w:r>
      <w:r>
        <w:rPr>
          <w:rFonts w:ascii="Times New Roman" w:hAnsi="Times New Roman"/>
          <w:sz w:val="28"/>
          <w:szCs w:val="28"/>
        </w:rPr>
        <w:t xml:space="preserve">Новосибирской области                 </w:t>
      </w:r>
      <w:r w:rsidR="00024AB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024ABD">
        <w:rPr>
          <w:rFonts w:ascii="Times New Roman" w:hAnsi="Times New Roman"/>
          <w:sz w:val="28"/>
          <w:szCs w:val="28"/>
        </w:rPr>
        <w:t xml:space="preserve">      Т.В. Полякова</w:t>
      </w:r>
    </w:p>
    <w:p w:rsidR="00F917F5" w:rsidRDefault="00F917F5">
      <w:pPr>
        <w:spacing w:after="0"/>
        <w:rPr>
          <w:rFonts w:ascii="Times New Roman" w:hAnsi="Times New Roman"/>
          <w:bCs/>
          <w:sz w:val="28"/>
          <w:szCs w:val="28"/>
        </w:rPr>
      </w:pPr>
    </w:p>
    <w:p w:rsidR="00F917F5" w:rsidRDefault="009F0C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:rsidR="00F917F5" w:rsidRDefault="009F0C27">
      <w:pPr>
        <w:tabs>
          <w:tab w:val="left" w:pos="3815"/>
        </w:tabs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Приложение</w:t>
      </w:r>
    </w:p>
    <w:p w:rsidR="00F917F5" w:rsidRDefault="009F0C2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 решению Совета депутатов</w:t>
      </w:r>
    </w:p>
    <w:p w:rsidR="00024ABD" w:rsidRDefault="00024AB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Студеновского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="009F0C27">
        <w:rPr>
          <w:rFonts w:ascii="Times New Roman" w:hAnsi="Times New Roman"/>
          <w:bCs/>
          <w:sz w:val="28"/>
          <w:szCs w:val="28"/>
        </w:rPr>
        <w:t>сельсовета</w:t>
      </w:r>
      <w:r w:rsidR="009F0C27">
        <w:rPr>
          <w:rFonts w:ascii="Times New Roman" w:hAnsi="Times New Roman"/>
          <w:bCs/>
          <w:sz w:val="28"/>
          <w:szCs w:val="28"/>
        </w:rPr>
        <w:t xml:space="preserve"> </w:t>
      </w:r>
    </w:p>
    <w:p w:rsidR="00F917F5" w:rsidRDefault="009F0C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Cs/>
          <w:sz w:val="28"/>
          <w:szCs w:val="28"/>
        </w:rPr>
        <w:t>Карасукского района</w:t>
      </w:r>
    </w:p>
    <w:p w:rsidR="00F917F5" w:rsidRDefault="009F0C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Новосибирской области</w:t>
      </w:r>
    </w:p>
    <w:p w:rsidR="00F917F5" w:rsidRDefault="009F0C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____________ № ______</w:t>
      </w:r>
    </w:p>
    <w:p w:rsidR="00F917F5" w:rsidRDefault="00F917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917F5" w:rsidRDefault="00F917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917F5" w:rsidRDefault="009F0C27">
      <w:pPr>
        <w:pStyle w:val="Pa22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Порядок определения части территории </w:t>
      </w:r>
      <w:proofErr w:type="spellStart"/>
      <w:r w:rsidR="00024ABD">
        <w:rPr>
          <w:rFonts w:ascii="Times New Roman" w:hAnsi="Times New Roman"/>
          <w:b/>
          <w:sz w:val="28"/>
          <w:szCs w:val="28"/>
        </w:rPr>
        <w:t>Студеновского</w:t>
      </w:r>
      <w:proofErr w:type="spellEnd"/>
      <w:r w:rsidR="00024AB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сельсовета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Карасукского района Новосибирской области, на которой могут реализоваться инициативные проекты</w:t>
      </w:r>
    </w:p>
    <w:p w:rsidR="00F917F5" w:rsidRDefault="009F0C27">
      <w:pPr>
        <w:pStyle w:val="a5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 </w:t>
      </w:r>
    </w:p>
    <w:p w:rsidR="00F917F5" w:rsidRDefault="009F0C27">
      <w:pPr>
        <w:pStyle w:val="a5"/>
        <w:numPr>
          <w:ilvl w:val="0"/>
          <w:numId w:val="1"/>
        </w:numPr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Общие положения</w:t>
      </w:r>
    </w:p>
    <w:p w:rsidR="00F917F5" w:rsidRDefault="009F0C27">
      <w:pPr>
        <w:pStyle w:val="a5"/>
        <w:spacing w:before="0" w:beforeAutospacing="0" w:after="0" w:afterAutospacing="0"/>
        <w:ind w:left="92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F917F5" w:rsidRDefault="009F0C27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 Настоящий Порядок определяет процедуру части территории </w:t>
      </w:r>
      <w:proofErr w:type="spellStart"/>
      <w:r w:rsidR="00024ABD">
        <w:rPr>
          <w:bCs/>
          <w:sz w:val="28"/>
          <w:szCs w:val="28"/>
        </w:rPr>
        <w:t>Студеновского</w:t>
      </w:r>
      <w:proofErr w:type="spellEnd"/>
      <w:r w:rsidR="00024AB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сельсовета</w:t>
      </w:r>
      <w:r>
        <w:rPr>
          <w:color w:val="000000"/>
          <w:sz w:val="28"/>
          <w:szCs w:val="28"/>
        </w:rPr>
        <w:t xml:space="preserve"> Карасукского района Новосибирской области, на которой могут реализовываться инициативные проекты (далее также – часть территории).</w:t>
      </w:r>
    </w:p>
    <w:p w:rsidR="00F917F5" w:rsidRDefault="009F0C27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 Часть территории, на которой могут реализовываться инициативные проекты, устанавливается администрацией</w:t>
      </w:r>
      <w:r>
        <w:rPr>
          <w:color w:val="000000"/>
          <w:sz w:val="28"/>
          <w:szCs w:val="28"/>
        </w:rPr>
        <w:t xml:space="preserve"> </w:t>
      </w:r>
      <w:proofErr w:type="spellStart"/>
      <w:r w:rsidR="00024ABD">
        <w:rPr>
          <w:bCs/>
          <w:sz w:val="28"/>
          <w:szCs w:val="28"/>
        </w:rPr>
        <w:t>Студеновского</w:t>
      </w:r>
      <w:proofErr w:type="spellEnd"/>
      <w:r w:rsidR="00024AB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сельсовета</w:t>
      </w:r>
      <w:r>
        <w:rPr>
          <w:color w:val="000000"/>
          <w:sz w:val="28"/>
          <w:szCs w:val="28"/>
        </w:rPr>
        <w:t xml:space="preserve"> Карасукского района Новосибирской области.</w:t>
      </w:r>
    </w:p>
    <w:p w:rsidR="00F917F5" w:rsidRDefault="009F0C27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 С заявлением об определении части территории, на которой может реализовываться инициативный проект, вправе обратиться инициаторы инициативного проекта, указанные в Федеральном законе </w:t>
      </w:r>
      <w:hyperlink r:id="rId8" w:tgtFrame="_blank" w:history="1">
        <w:r>
          <w:rPr>
            <w:rStyle w:val="1"/>
            <w:sz w:val="28"/>
            <w:szCs w:val="28"/>
          </w:rPr>
          <w:t>от 06.10.2003 № 131-ФЗ</w:t>
        </w:r>
      </w:hyperlink>
      <w:r>
        <w:rPr>
          <w:sz w:val="28"/>
          <w:szCs w:val="28"/>
        </w:rPr>
        <w:t> «</w:t>
      </w:r>
      <w:hyperlink r:id="rId9" w:tgtFrame="_blank" w:history="1">
        <w:r>
          <w:rPr>
            <w:rStyle w:val="1"/>
            <w:sz w:val="28"/>
            <w:szCs w:val="28"/>
          </w:rPr>
          <w:t>Об общих принципах организации местного самоуправления</w:t>
        </w:r>
      </w:hyperlink>
      <w:r>
        <w:rPr>
          <w:color w:val="000000"/>
          <w:sz w:val="28"/>
          <w:szCs w:val="28"/>
        </w:rPr>
        <w:t> в Российской Федерации».</w:t>
      </w:r>
    </w:p>
    <w:p w:rsidR="00F917F5" w:rsidRDefault="009F0C27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1.4. Инициативные проекты могут реализовываться в пределах следующих территорий проживания граждан:</w:t>
      </w:r>
    </w:p>
    <w:p w:rsidR="00F917F5" w:rsidRDefault="009F0C27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в границах территорий территориального общественного самоуправле</w:t>
      </w:r>
      <w:r>
        <w:rPr>
          <w:color w:val="000000"/>
          <w:sz w:val="28"/>
          <w:szCs w:val="28"/>
        </w:rPr>
        <w:t>ния;</w:t>
      </w:r>
    </w:p>
    <w:p w:rsidR="00F917F5" w:rsidRDefault="009F0C27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группы жилых домов;</w:t>
      </w:r>
    </w:p>
    <w:p w:rsidR="00F917F5" w:rsidRDefault="009F0C27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жилого микрорайона;</w:t>
      </w:r>
    </w:p>
    <w:p w:rsidR="00F917F5" w:rsidRDefault="009F0C27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иных территорий проживания граждан.</w:t>
      </w:r>
    </w:p>
    <w:p w:rsidR="00F917F5" w:rsidRDefault="009F0C27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F917F5" w:rsidRDefault="009F0C27">
      <w:pPr>
        <w:pStyle w:val="a5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 Порядок внесения и рассмотрения заявления об определении территории, на которой может реализовываться инициативный проект</w:t>
      </w:r>
    </w:p>
    <w:p w:rsidR="00F917F5" w:rsidRDefault="009F0C27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F917F5" w:rsidRDefault="009F0C27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 Для установления части территории, на которой могут реализовываться инициативные проекты, инициатор проекта обращается в администрацию </w:t>
      </w:r>
      <w:proofErr w:type="spellStart"/>
      <w:r w:rsidR="00024ABD">
        <w:rPr>
          <w:bCs/>
          <w:sz w:val="28"/>
          <w:szCs w:val="28"/>
        </w:rPr>
        <w:t>Студеновского</w:t>
      </w:r>
      <w:proofErr w:type="spellEnd"/>
      <w:r w:rsidR="00024AB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сельсовета</w:t>
      </w:r>
      <w:r>
        <w:rPr>
          <w:bCs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Карасукского района Новосибирской области с заявлением об определении части территории, на к</w:t>
      </w:r>
      <w:r>
        <w:rPr>
          <w:color w:val="000000"/>
          <w:sz w:val="28"/>
          <w:szCs w:val="28"/>
        </w:rPr>
        <w:t>оторой планирует реализовывать инициативный проект с описанием ее границ.</w:t>
      </w:r>
    </w:p>
    <w:p w:rsidR="00F917F5" w:rsidRDefault="009F0C27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 Заявление об определении части территории, на которой планируется реализовывать инициативный проект, подписывается инициаторами проекта.</w:t>
      </w:r>
    </w:p>
    <w:p w:rsidR="00F917F5" w:rsidRDefault="009F0C27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 случае</w:t>
      </w:r>
      <w:proofErr w:type="gramStart"/>
      <w:r>
        <w:rPr>
          <w:color w:val="000000"/>
          <w:sz w:val="28"/>
          <w:szCs w:val="28"/>
        </w:rPr>
        <w:t>,</w:t>
      </w:r>
      <w:proofErr w:type="gramEnd"/>
      <w:r>
        <w:rPr>
          <w:color w:val="000000"/>
          <w:sz w:val="28"/>
          <w:szCs w:val="28"/>
        </w:rPr>
        <w:t xml:space="preserve"> если инициатором проекта являе</w:t>
      </w:r>
      <w:r>
        <w:rPr>
          <w:color w:val="000000"/>
          <w:sz w:val="28"/>
          <w:szCs w:val="28"/>
        </w:rPr>
        <w:t>тся инициативная группа, заявление подписывается всеми членами инициативной группы, с указанием фамилий, имен, отчеств, контактных телефонов.</w:t>
      </w:r>
    </w:p>
    <w:p w:rsidR="00F917F5" w:rsidRDefault="009F0C27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 К заявлению инициатор проекта прилагает следующие документы:</w:t>
      </w:r>
    </w:p>
    <w:p w:rsidR="00F917F5" w:rsidRDefault="009F0C27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краткое описание инициативного проекта;</w:t>
      </w:r>
    </w:p>
    <w:p w:rsidR="00F917F5" w:rsidRDefault="009F0C27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ко</w:t>
      </w:r>
      <w:r>
        <w:rPr>
          <w:color w:val="000000"/>
          <w:sz w:val="28"/>
          <w:szCs w:val="28"/>
        </w:rPr>
        <w:t xml:space="preserve">пию протокола собрания инициативной группы о принятии решения о внесении в администрацию </w:t>
      </w:r>
      <w:proofErr w:type="spellStart"/>
      <w:r w:rsidR="00024ABD">
        <w:rPr>
          <w:bCs/>
          <w:sz w:val="28"/>
          <w:szCs w:val="28"/>
        </w:rPr>
        <w:t>Студеновского</w:t>
      </w:r>
      <w:proofErr w:type="spellEnd"/>
      <w:r w:rsidR="00024AB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сельсовета</w:t>
      </w:r>
      <w:r>
        <w:rPr>
          <w:bCs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Карасукского района Новосибирской области инициативного проекта и определении территории, на которой предлагается его реализация.</w:t>
      </w:r>
    </w:p>
    <w:p w:rsidR="00F917F5" w:rsidRDefault="009F0C27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2.4. Админист</w:t>
      </w:r>
      <w:r>
        <w:rPr>
          <w:color w:val="000000"/>
          <w:sz w:val="28"/>
          <w:szCs w:val="28"/>
        </w:rPr>
        <w:t xml:space="preserve">рация </w:t>
      </w:r>
      <w:proofErr w:type="spellStart"/>
      <w:r w:rsidR="00024ABD">
        <w:rPr>
          <w:bCs/>
          <w:sz w:val="28"/>
          <w:szCs w:val="28"/>
        </w:rPr>
        <w:t>Студеновского</w:t>
      </w:r>
      <w:proofErr w:type="spellEnd"/>
      <w:r w:rsidR="00024AB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сельсовета</w:t>
      </w:r>
      <w:r>
        <w:rPr>
          <w:bCs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Карасукского района Новосибирской области в течение 15 календарных дней со дня поступления заявления принимает решение:</w:t>
      </w:r>
    </w:p>
    <w:p w:rsidR="00F917F5" w:rsidRDefault="009F0C27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об определении границ части территории, на которой планируется реализовывать инициативный проект;</w:t>
      </w:r>
    </w:p>
    <w:p w:rsidR="00F917F5" w:rsidRDefault="009F0C27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об</w:t>
      </w:r>
      <w:r>
        <w:rPr>
          <w:color w:val="000000"/>
          <w:sz w:val="28"/>
          <w:szCs w:val="28"/>
        </w:rPr>
        <w:t xml:space="preserve"> отказе в определении границ части территории, на которой планируется реализовывать инициативный проект.</w:t>
      </w:r>
    </w:p>
    <w:p w:rsidR="00F917F5" w:rsidRDefault="009F0C27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2.5. Решение об отказе в определении границ части территории, на которой предлагается реализовывать инициативный проект, принимается в следующих случая</w:t>
      </w:r>
      <w:r>
        <w:rPr>
          <w:color w:val="000000"/>
          <w:sz w:val="28"/>
          <w:szCs w:val="28"/>
        </w:rPr>
        <w:t>х:</w:t>
      </w:r>
    </w:p>
    <w:p w:rsidR="00F917F5" w:rsidRDefault="009F0C27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территория выходит за пределы территории </w:t>
      </w:r>
      <w:proofErr w:type="spellStart"/>
      <w:r w:rsidR="00024ABD">
        <w:rPr>
          <w:bCs/>
          <w:sz w:val="28"/>
          <w:szCs w:val="28"/>
        </w:rPr>
        <w:t>Студеновского</w:t>
      </w:r>
      <w:proofErr w:type="spellEnd"/>
      <w:r w:rsidR="00024AB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сельсовета</w:t>
      </w:r>
      <w:r>
        <w:rPr>
          <w:bCs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Карасукского района Новосибирской области;</w:t>
      </w:r>
    </w:p>
    <w:p w:rsidR="00F917F5" w:rsidRDefault="009F0C27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запрашиваемая территория закреплена в установленном порядке за иными пользователями или находится в собственности;</w:t>
      </w:r>
    </w:p>
    <w:p w:rsidR="00F917F5" w:rsidRDefault="009F0C27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в границах запрашивае</w:t>
      </w:r>
      <w:r>
        <w:rPr>
          <w:color w:val="000000"/>
          <w:sz w:val="28"/>
          <w:szCs w:val="28"/>
        </w:rPr>
        <w:t>мой территории реализуется иной инициативный проект;</w:t>
      </w:r>
    </w:p>
    <w:p w:rsidR="00F917F5" w:rsidRDefault="009F0C27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виды разрешенного использования земельного участка на запрашиваемой территории не соответствует целям инициативного проекта;</w:t>
      </w:r>
    </w:p>
    <w:p w:rsidR="00F917F5" w:rsidRDefault="009F0C27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 реализация инициативного проекта на запрашиваемой территории противоречи</w:t>
      </w:r>
      <w:r>
        <w:rPr>
          <w:color w:val="000000"/>
          <w:sz w:val="28"/>
          <w:szCs w:val="28"/>
        </w:rPr>
        <w:t>т нормам федерального законодательства, законодательства Новосибирской области, муниципальных правовых актов, либо регионального, либо муниципального законодательства.</w:t>
      </w:r>
    </w:p>
    <w:p w:rsidR="00F917F5" w:rsidRDefault="009F0C27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2.6. О принятом решении инициатору проекта сообщается в письменном виде с обоснованием (</w:t>
      </w:r>
      <w:r>
        <w:rPr>
          <w:color w:val="000000"/>
          <w:sz w:val="28"/>
          <w:szCs w:val="28"/>
        </w:rPr>
        <w:t>в случае отказа) принятого решения в течение 3 рабочих дней с момента принятия соответствующего решения.</w:t>
      </w:r>
    </w:p>
    <w:p w:rsidR="00F917F5" w:rsidRDefault="009F0C27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2.7. В случае принятия решения, предусмотренного пунктом 2.5. настоящего Порядка, администрация </w:t>
      </w:r>
      <w:proofErr w:type="spellStart"/>
      <w:r w:rsidR="00024ABD">
        <w:rPr>
          <w:bCs/>
          <w:sz w:val="28"/>
          <w:szCs w:val="28"/>
        </w:rPr>
        <w:t>Студеновского</w:t>
      </w:r>
      <w:proofErr w:type="spellEnd"/>
      <w:r w:rsidR="00024AB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сельсовета</w:t>
      </w:r>
      <w:r>
        <w:rPr>
          <w:bCs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Карасукского района Новосибирск</w:t>
      </w:r>
      <w:r>
        <w:rPr>
          <w:color w:val="000000"/>
          <w:sz w:val="28"/>
          <w:szCs w:val="28"/>
        </w:rPr>
        <w:t>ой области вправе предложить инициаторам проекта иную территорию для реализации инициативного проекта.</w:t>
      </w:r>
    </w:p>
    <w:p w:rsidR="00F917F5" w:rsidRDefault="009F0C27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2.8. Отказ в определении запрашиваемой для реализации инициативного проекта территории, не является препятствием к повторному представлению документов дл</w:t>
      </w:r>
      <w:r>
        <w:rPr>
          <w:color w:val="000000"/>
          <w:sz w:val="28"/>
          <w:szCs w:val="28"/>
        </w:rPr>
        <w:t>я определения указанной территории, при условии устранения препятствий, послуживших основанием для принятия соответствующего решения.</w:t>
      </w:r>
    </w:p>
    <w:p w:rsidR="00F917F5" w:rsidRDefault="00F917F5">
      <w:pPr>
        <w:pStyle w:val="Pa19"/>
        <w:spacing w:after="160"/>
        <w:jc w:val="center"/>
        <w:rPr>
          <w:rFonts w:ascii="Times New Roman" w:hAnsi="Times New Roman" w:cs="Times New Roman"/>
          <w:sz w:val="28"/>
          <w:szCs w:val="28"/>
        </w:rPr>
      </w:pPr>
    </w:p>
    <w:sectPr w:rsidR="00F917F5">
      <w:pgSz w:w="11906" w:h="16838"/>
      <w:pgMar w:top="1134" w:right="73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C27" w:rsidRDefault="009F0C27">
      <w:pPr>
        <w:spacing w:line="240" w:lineRule="auto"/>
      </w:pPr>
      <w:r>
        <w:separator/>
      </w:r>
    </w:p>
  </w:endnote>
  <w:endnote w:type="continuationSeparator" w:id="0">
    <w:p w:rsidR="009F0C27" w:rsidRDefault="009F0C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">
    <w:altName w:val="Liberation Mono"/>
    <w:charset w:val="CC"/>
    <w:family w:val="swiss"/>
    <w:pitch w:val="default"/>
    <w:sig w:usb0="00000000" w:usb1="00000000" w:usb2="00000000" w:usb3="00000000" w:csb0="00000004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等线">
    <w:altName w:val="Arial Unicode MS"/>
    <w:charset w:val="00"/>
    <w:family w:val="auto"/>
    <w:pitch w:val="default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C27" w:rsidRDefault="009F0C27">
      <w:pPr>
        <w:spacing w:after="0"/>
      </w:pPr>
      <w:r>
        <w:separator/>
      </w:r>
    </w:p>
  </w:footnote>
  <w:footnote w:type="continuationSeparator" w:id="0">
    <w:p w:rsidR="009F0C27" w:rsidRDefault="009F0C2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BA24A9"/>
    <w:multiLevelType w:val="multilevel"/>
    <w:tmpl w:val="58BA24A9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338"/>
    <w:rsid w:val="00006821"/>
    <w:rsid w:val="00024ABD"/>
    <w:rsid w:val="000C01A3"/>
    <w:rsid w:val="000C27FA"/>
    <w:rsid w:val="000D1E8C"/>
    <w:rsid w:val="0013642D"/>
    <w:rsid w:val="001D4DF0"/>
    <w:rsid w:val="003127FD"/>
    <w:rsid w:val="003614C4"/>
    <w:rsid w:val="00386516"/>
    <w:rsid w:val="004E314F"/>
    <w:rsid w:val="005A3E21"/>
    <w:rsid w:val="006A1DDC"/>
    <w:rsid w:val="007F6CE2"/>
    <w:rsid w:val="009F0C27"/>
    <w:rsid w:val="00A9313D"/>
    <w:rsid w:val="00B26F47"/>
    <w:rsid w:val="00B67338"/>
    <w:rsid w:val="00C15042"/>
    <w:rsid w:val="00C46037"/>
    <w:rsid w:val="00CA3609"/>
    <w:rsid w:val="00D43732"/>
    <w:rsid w:val="00D5623B"/>
    <w:rsid w:val="00D659A2"/>
    <w:rsid w:val="00E9132B"/>
    <w:rsid w:val="00EE32C3"/>
    <w:rsid w:val="00F31543"/>
    <w:rsid w:val="00F75FE6"/>
    <w:rsid w:val="00F917F5"/>
    <w:rsid w:val="00FC1917"/>
    <w:rsid w:val="3FB83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Balloon Text" w:qFormat="1"/>
    <w:lsdException w:name="Table Grid" w:semiHidden="0" w:uiPriority="39" w:unhideWhenUsed="0"/>
    <w:lsdException w:name="No Spacing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15">
    <w:name w:val="A15"/>
    <w:uiPriority w:val="99"/>
    <w:rPr>
      <w:rFonts w:ascii="Proxima Nova" w:hAnsi="Proxima Nova" w:cs="Proxima Nova"/>
      <w:i/>
      <w:iCs/>
      <w:color w:val="000000"/>
      <w:sz w:val="20"/>
      <w:szCs w:val="20"/>
      <w:u w:val="single"/>
    </w:rPr>
  </w:style>
  <w:style w:type="character" w:customStyle="1" w:styleId="A11">
    <w:name w:val="A11"/>
    <w:uiPriority w:val="99"/>
    <w:rPr>
      <w:rFonts w:ascii="Proxima Nova" w:hAnsi="Proxima Nova" w:cs="Proxima Nova"/>
      <w:color w:val="000000"/>
      <w:sz w:val="11"/>
      <w:szCs w:val="11"/>
    </w:rPr>
  </w:style>
  <w:style w:type="paragraph" w:customStyle="1" w:styleId="Pa8">
    <w:name w:val="Pa8"/>
    <w:basedOn w:val="a"/>
    <w:next w:val="a"/>
    <w:uiPriority w:val="99"/>
    <w:qFormat/>
    <w:pPr>
      <w:autoSpaceDE w:val="0"/>
      <w:autoSpaceDN w:val="0"/>
      <w:adjustRightInd w:val="0"/>
      <w:spacing w:after="0" w:line="201" w:lineRule="atLeast"/>
    </w:pPr>
    <w:rPr>
      <w:rFonts w:ascii="Century Gothic" w:eastAsiaTheme="minorEastAsia" w:hAnsi="Century Gothic"/>
      <w:sz w:val="24"/>
      <w:szCs w:val="24"/>
      <w:lang w:eastAsia="ru-RU"/>
    </w:rPr>
  </w:style>
  <w:style w:type="paragraph" w:customStyle="1" w:styleId="Pa18">
    <w:name w:val="Pa18"/>
    <w:basedOn w:val="a"/>
    <w:next w:val="a"/>
    <w:uiPriority w:val="99"/>
    <w:qFormat/>
    <w:pPr>
      <w:autoSpaceDE w:val="0"/>
      <w:autoSpaceDN w:val="0"/>
      <w:adjustRightInd w:val="0"/>
      <w:spacing w:after="0" w:line="201" w:lineRule="atLeast"/>
    </w:pPr>
    <w:rPr>
      <w:rFonts w:ascii="Century Gothic" w:eastAsiaTheme="minorEastAsia" w:hAnsi="Century Gothic"/>
      <w:sz w:val="24"/>
      <w:szCs w:val="24"/>
      <w:lang w:eastAsia="ru-RU"/>
    </w:rPr>
  </w:style>
  <w:style w:type="paragraph" w:customStyle="1" w:styleId="Pa4">
    <w:name w:val="Pa4"/>
    <w:basedOn w:val="a"/>
    <w:next w:val="a"/>
    <w:uiPriority w:val="99"/>
    <w:qFormat/>
    <w:pPr>
      <w:autoSpaceDE w:val="0"/>
      <w:autoSpaceDN w:val="0"/>
      <w:adjustRightInd w:val="0"/>
      <w:spacing w:after="0" w:line="241" w:lineRule="atLeast"/>
    </w:pPr>
    <w:rPr>
      <w:rFonts w:ascii="Century Gothic" w:eastAsiaTheme="minorEastAsia" w:hAnsi="Century Gothic"/>
      <w:sz w:val="24"/>
      <w:szCs w:val="24"/>
      <w:lang w:eastAsia="ru-RU"/>
    </w:rPr>
  </w:style>
  <w:style w:type="character" w:customStyle="1" w:styleId="A12">
    <w:name w:val="A12"/>
    <w:uiPriority w:val="99"/>
    <w:qFormat/>
    <w:rPr>
      <w:rFonts w:ascii="Proxima Nova" w:hAnsi="Proxima Nova" w:cs="Proxima Nova"/>
      <w:color w:val="000000"/>
      <w:sz w:val="9"/>
      <w:szCs w:val="9"/>
    </w:rPr>
  </w:style>
  <w:style w:type="character" w:customStyle="1" w:styleId="A8">
    <w:name w:val="A8"/>
    <w:uiPriority w:val="99"/>
    <w:qFormat/>
    <w:rPr>
      <w:rFonts w:ascii="Proxima Nova" w:hAnsi="Proxima Nova" w:cs="Proxima Nova"/>
      <w:color w:val="000000"/>
      <w:sz w:val="14"/>
      <w:szCs w:val="14"/>
    </w:rPr>
  </w:style>
  <w:style w:type="paragraph" w:customStyle="1" w:styleId="Pa19">
    <w:name w:val="Pa19"/>
    <w:basedOn w:val="a"/>
    <w:next w:val="a"/>
    <w:uiPriority w:val="99"/>
    <w:qFormat/>
    <w:pPr>
      <w:autoSpaceDE w:val="0"/>
      <w:autoSpaceDN w:val="0"/>
      <w:adjustRightInd w:val="0"/>
      <w:spacing w:after="0" w:line="201" w:lineRule="atLeast"/>
    </w:pPr>
    <w:rPr>
      <w:rFonts w:ascii="Century Gothic" w:eastAsiaTheme="minorEastAsia" w:hAnsi="Century Gothic"/>
      <w:sz w:val="24"/>
      <w:szCs w:val="24"/>
      <w:lang w:eastAsia="ru-RU"/>
    </w:rPr>
  </w:style>
  <w:style w:type="paragraph" w:customStyle="1" w:styleId="Pa20">
    <w:name w:val="Pa20"/>
    <w:basedOn w:val="a"/>
    <w:next w:val="a"/>
    <w:uiPriority w:val="99"/>
    <w:qFormat/>
    <w:pPr>
      <w:autoSpaceDE w:val="0"/>
      <w:autoSpaceDN w:val="0"/>
      <w:adjustRightInd w:val="0"/>
      <w:spacing w:after="0" w:line="201" w:lineRule="atLeast"/>
    </w:pPr>
    <w:rPr>
      <w:rFonts w:ascii="Century Gothic" w:eastAsiaTheme="minorEastAsia" w:hAnsi="Century Gothic"/>
      <w:sz w:val="24"/>
      <w:szCs w:val="24"/>
      <w:lang w:eastAsia="ru-RU"/>
    </w:rPr>
  </w:style>
  <w:style w:type="paragraph" w:customStyle="1" w:styleId="Pa0">
    <w:name w:val="Pa0"/>
    <w:basedOn w:val="a"/>
    <w:next w:val="a"/>
    <w:uiPriority w:val="99"/>
    <w:qFormat/>
    <w:pPr>
      <w:autoSpaceDE w:val="0"/>
      <w:autoSpaceDN w:val="0"/>
      <w:adjustRightInd w:val="0"/>
      <w:spacing w:after="0" w:line="241" w:lineRule="atLeast"/>
    </w:pPr>
    <w:rPr>
      <w:rFonts w:ascii="Century Gothic" w:eastAsiaTheme="minorEastAsia" w:hAnsi="Century Gothic"/>
      <w:sz w:val="24"/>
      <w:szCs w:val="24"/>
      <w:lang w:eastAsia="ru-RU"/>
    </w:rPr>
  </w:style>
  <w:style w:type="paragraph" w:customStyle="1" w:styleId="Pa22">
    <w:name w:val="Pa22"/>
    <w:basedOn w:val="a"/>
    <w:next w:val="a"/>
    <w:uiPriority w:val="99"/>
    <w:qFormat/>
    <w:pPr>
      <w:autoSpaceDE w:val="0"/>
      <w:autoSpaceDN w:val="0"/>
      <w:adjustRightInd w:val="0"/>
      <w:spacing w:after="0" w:line="201" w:lineRule="atLeast"/>
    </w:pPr>
    <w:rPr>
      <w:rFonts w:ascii="Century Gothic" w:eastAsiaTheme="minorEastAsia" w:hAnsi="Century Gothic"/>
      <w:sz w:val="24"/>
      <w:szCs w:val="24"/>
      <w:lang w:eastAsia="ru-RU"/>
    </w:rPr>
  </w:style>
  <w:style w:type="paragraph" w:customStyle="1" w:styleId="Pa24">
    <w:name w:val="Pa24"/>
    <w:basedOn w:val="a"/>
    <w:next w:val="a"/>
    <w:uiPriority w:val="99"/>
    <w:qFormat/>
    <w:pPr>
      <w:autoSpaceDE w:val="0"/>
      <w:autoSpaceDN w:val="0"/>
      <w:adjustRightInd w:val="0"/>
      <w:spacing w:after="0" w:line="201" w:lineRule="atLeast"/>
    </w:pPr>
    <w:rPr>
      <w:rFonts w:ascii="Century Gothic" w:eastAsiaTheme="minorEastAsia" w:hAnsi="Century Gothic"/>
      <w:sz w:val="24"/>
      <w:szCs w:val="24"/>
      <w:lang w:eastAsia="ru-RU"/>
    </w:rPr>
  </w:style>
  <w:style w:type="paragraph" w:customStyle="1" w:styleId="Pa25">
    <w:name w:val="Pa25"/>
    <w:basedOn w:val="a"/>
    <w:next w:val="a"/>
    <w:uiPriority w:val="99"/>
    <w:qFormat/>
    <w:pPr>
      <w:autoSpaceDE w:val="0"/>
      <w:autoSpaceDN w:val="0"/>
      <w:adjustRightInd w:val="0"/>
      <w:spacing w:after="0" w:line="201" w:lineRule="atLeast"/>
    </w:pPr>
    <w:rPr>
      <w:rFonts w:ascii="Century Gothic" w:eastAsiaTheme="minorEastAsia" w:hAnsi="Century Gothic"/>
      <w:sz w:val="24"/>
      <w:szCs w:val="24"/>
      <w:lang w:eastAsia="ru-RU"/>
    </w:rPr>
  </w:style>
  <w:style w:type="character" w:customStyle="1" w:styleId="2">
    <w:name w:val="Заголовок №2_"/>
    <w:link w:val="20"/>
    <w:qFormat/>
    <w:rPr>
      <w:rFonts w:ascii="Franklin Gothic Demi" w:eastAsia="Franklin Gothic Demi" w:hAnsi="Franklin Gothic Demi" w:cs="Franklin Gothic Demi"/>
      <w:sz w:val="23"/>
      <w:szCs w:val="23"/>
      <w:shd w:val="clear" w:color="auto" w:fill="FFFFFF"/>
    </w:rPr>
  </w:style>
  <w:style w:type="paragraph" w:customStyle="1" w:styleId="20">
    <w:name w:val="Заголовок №2"/>
    <w:basedOn w:val="a"/>
    <w:link w:val="2"/>
    <w:qFormat/>
    <w:pPr>
      <w:widowControl w:val="0"/>
      <w:shd w:val="clear" w:color="auto" w:fill="FFFFFF"/>
      <w:spacing w:before="240" w:after="60" w:line="274" w:lineRule="exact"/>
      <w:jc w:val="center"/>
      <w:outlineLvl w:val="1"/>
    </w:pPr>
    <w:rPr>
      <w:rFonts w:ascii="Franklin Gothic Demi" w:eastAsia="Franklin Gothic Demi" w:hAnsi="Franklin Gothic Demi" w:cs="Franklin Gothic Demi"/>
      <w:sz w:val="23"/>
      <w:szCs w:val="23"/>
    </w:rPr>
  </w:style>
  <w:style w:type="paragraph" w:styleId="a6">
    <w:name w:val="No Spacing"/>
    <w:uiPriority w:val="99"/>
    <w:qFormat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1">
    <w:name w:val="Гиперссылка1"/>
    <w:basedOn w:val="a0"/>
    <w:qFormat/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Balloon Text" w:qFormat="1"/>
    <w:lsdException w:name="Table Grid" w:semiHidden="0" w:uiPriority="39" w:unhideWhenUsed="0"/>
    <w:lsdException w:name="No Spacing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15">
    <w:name w:val="A15"/>
    <w:uiPriority w:val="99"/>
    <w:rPr>
      <w:rFonts w:ascii="Proxima Nova" w:hAnsi="Proxima Nova" w:cs="Proxima Nova"/>
      <w:i/>
      <w:iCs/>
      <w:color w:val="000000"/>
      <w:sz w:val="20"/>
      <w:szCs w:val="20"/>
      <w:u w:val="single"/>
    </w:rPr>
  </w:style>
  <w:style w:type="character" w:customStyle="1" w:styleId="A11">
    <w:name w:val="A11"/>
    <w:uiPriority w:val="99"/>
    <w:rPr>
      <w:rFonts w:ascii="Proxima Nova" w:hAnsi="Proxima Nova" w:cs="Proxima Nova"/>
      <w:color w:val="000000"/>
      <w:sz w:val="11"/>
      <w:szCs w:val="11"/>
    </w:rPr>
  </w:style>
  <w:style w:type="paragraph" w:customStyle="1" w:styleId="Pa8">
    <w:name w:val="Pa8"/>
    <w:basedOn w:val="a"/>
    <w:next w:val="a"/>
    <w:uiPriority w:val="99"/>
    <w:qFormat/>
    <w:pPr>
      <w:autoSpaceDE w:val="0"/>
      <w:autoSpaceDN w:val="0"/>
      <w:adjustRightInd w:val="0"/>
      <w:spacing w:after="0" w:line="201" w:lineRule="atLeast"/>
    </w:pPr>
    <w:rPr>
      <w:rFonts w:ascii="Century Gothic" w:eastAsiaTheme="minorEastAsia" w:hAnsi="Century Gothic"/>
      <w:sz w:val="24"/>
      <w:szCs w:val="24"/>
      <w:lang w:eastAsia="ru-RU"/>
    </w:rPr>
  </w:style>
  <w:style w:type="paragraph" w:customStyle="1" w:styleId="Pa18">
    <w:name w:val="Pa18"/>
    <w:basedOn w:val="a"/>
    <w:next w:val="a"/>
    <w:uiPriority w:val="99"/>
    <w:qFormat/>
    <w:pPr>
      <w:autoSpaceDE w:val="0"/>
      <w:autoSpaceDN w:val="0"/>
      <w:adjustRightInd w:val="0"/>
      <w:spacing w:after="0" w:line="201" w:lineRule="atLeast"/>
    </w:pPr>
    <w:rPr>
      <w:rFonts w:ascii="Century Gothic" w:eastAsiaTheme="minorEastAsia" w:hAnsi="Century Gothic"/>
      <w:sz w:val="24"/>
      <w:szCs w:val="24"/>
      <w:lang w:eastAsia="ru-RU"/>
    </w:rPr>
  </w:style>
  <w:style w:type="paragraph" w:customStyle="1" w:styleId="Pa4">
    <w:name w:val="Pa4"/>
    <w:basedOn w:val="a"/>
    <w:next w:val="a"/>
    <w:uiPriority w:val="99"/>
    <w:qFormat/>
    <w:pPr>
      <w:autoSpaceDE w:val="0"/>
      <w:autoSpaceDN w:val="0"/>
      <w:adjustRightInd w:val="0"/>
      <w:spacing w:after="0" w:line="241" w:lineRule="atLeast"/>
    </w:pPr>
    <w:rPr>
      <w:rFonts w:ascii="Century Gothic" w:eastAsiaTheme="minorEastAsia" w:hAnsi="Century Gothic"/>
      <w:sz w:val="24"/>
      <w:szCs w:val="24"/>
      <w:lang w:eastAsia="ru-RU"/>
    </w:rPr>
  </w:style>
  <w:style w:type="character" w:customStyle="1" w:styleId="A12">
    <w:name w:val="A12"/>
    <w:uiPriority w:val="99"/>
    <w:qFormat/>
    <w:rPr>
      <w:rFonts w:ascii="Proxima Nova" w:hAnsi="Proxima Nova" w:cs="Proxima Nova"/>
      <w:color w:val="000000"/>
      <w:sz w:val="9"/>
      <w:szCs w:val="9"/>
    </w:rPr>
  </w:style>
  <w:style w:type="character" w:customStyle="1" w:styleId="A8">
    <w:name w:val="A8"/>
    <w:uiPriority w:val="99"/>
    <w:qFormat/>
    <w:rPr>
      <w:rFonts w:ascii="Proxima Nova" w:hAnsi="Proxima Nova" w:cs="Proxima Nova"/>
      <w:color w:val="000000"/>
      <w:sz w:val="14"/>
      <w:szCs w:val="14"/>
    </w:rPr>
  </w:style>
  <w:style w:type="paragraph" w:customStyle="1" w:styleId="Pa19">
    <w:name w:val="Pa19"/>
    <w:basedOn w:val="a"/>
    <w:next w:val="a"/>
    <w:uiPriority w:val="99"/>
    <w:qFormat/>
    <w:pPr>
      <w:autoSpaceDE w:val="0"/>
      <w:autoSpaceDN w:val="0"/>
      <w:adjustRightInd w:val="0"/>
      <w:spacing w:after="0" w:line="201" w:lineRule="atLeast"/>
    </w:pPr>
    <w:rPr>
      <w:rFonts w:ascii="Century Gothic" w:eastAsiaTheme="minorEastAsia" w:hAnsi="Century Gothic"/>
      <w:sz w:val="24"/>
      <w:szCs w:val="24"/>
      <w:lang w:eastAsia="ru-RU"/>
    </w:rPr>
  </w:style>
  <w:style w:type="paragraph" w:customStyle="1" w:styleId="Pa20">
    <w:name w:val="Pa20"/>
    <w:basedOn w:val="a"/>
    <w:next w:val="a"/>
    <w:uiPriority w:val="99"/>
    <w:qFormat/>
    <w:pPr>
      <w:autoSpaceDE w:val="0"/>
      <w:autoSpaceDN w:val="0"/>
      <w:adjustRightInd w:val="0"/>
      <w:spacing w:after="0" w:line="201" w:lineRule="atLeast"/>
    </w:pPr>
    <w:rPr>
      <w:rFonts w:ascii="Century Gothic" w:eastAsiaTheme="minorEastAsia" w:hAnsi="Century Gothic"/>
      <w:sz w:val="24"/>
      <w:szCs w:val="24"/>
      <w:lang w:eastAsia="ru-RU"/>
    </w:rPr>
  </w:style>
  <w:style w:type="paragraph" w:customStyle="1" w:styleId="Pa0">
    <w:name w:val="Pa0"/>
    <w:basedOn w:val="a"/>
    <w:next w:val="a"/>
    <w:uiPriority w:val="99"/>
    <w:qFormat/>
    <w:pPr>
      <w:autoSpaceDE w:val="0"/>
      <w:autoSpaceDN w:val="0"/>
      <w:adjustRightInd w:val="0"/>
      <w:spacing w:after="0" w:line="241" w:lineRule="atLeast"/>
    </w:pPr>
    <w:rPr>
      <w:rFonts w:ascii="Century Gothic" w:eastAsiaTheme="minorEastAsia" w:hAnsi="Century Gothic"/>
      <w:sz w:val="24"/>
      <w:szCs w:val="24"/>
      <w:lang w:eastAsia="ru-RU"/>
    </w:rPr>
  </w:style>
  <w:style w:type="paragraph" w:customStyle="1" w:styleId="Pa22">
    <w:name w:val="Pa22"/>
    <w:basedOn w:val="a"/>
    <w:next w:val="a"/>
    <w:uiPriority w:val="99"/>
    <w:qFormat/>
    <w:pPr>
      <w:autoSpaceDE w:val="0"/>
      <w:autoSpaceDN w:val="0"/>
      <w:adjustRightInd w:val="0"/>
      <w:spacing w:after="0" w:line="201" w:lineRule="atLeast"/>
    </w:pPr>
    <w:rPr>
      <w:rFonts w:ascii="Century Gothic" w:eastAsiaTheme="minorEastAsia" w:hAnsi="Century Gothic"/>
      <w:sz w:val="24"/>
      <w:szCs w:val="24"/>
      <w:lang w:eastAsia="ru-RU"/>
    </w:rPr>
  </w:style>
  <w:style w:type="paragraph" w:customStyle="1" w:styleId="Pa24">
    <w:name w:val="Pa24"/>
    <w:basedOn w:val="a"/>
    <w:next w:val="a"/>
    <w:uiPriority w:val="99"/>
    <w:qFormat/>
    <w:pPr>
      <w:autoSpaceDE w:val="0"/>
      <w:autoSpaceDN w:val="0"/>
      <w:adjustRightInd w:val="0"/>
      <w:spacing w:after="0" w:line="201" w:lineRule="atLeast"/>
    </w:pPr>
    <w:rPr>
      <w:rFonts w:ascii="Century Gothic" w:eastAsiaTheme="minorEastAsia" w:hAnsi="Century Gothic"/>
      <w:sz w:val="24"/>
      <w:szCs w:val="24"/>
      <w:lang w:eastAsia="ru-RU"/>
    </w:rPr>
  </w:style>
  <w:style w:type="paragraph" w:customStyle="1" w:styleId="Pa25">
    <w:name w:val="Pa25"/>
    <w:basedOn w:val="a"/>
    <w:next w:val="a"/>
    <w:uiPriority w:val="99"/>
    <w:qFormat/>
    <w:pPr>
      <w:autoSpaceDE w:val="0"/>
      <w:autoSpaceDN w:val="0"/>
      <w:adjustRightInd w:val="0"/>
      <w:spacing w:after="0" w:line="201" w:lineRule="atLeast"/>
    </w:pPr>
    <w:rPr>
      <w:rFonts w:ascii="Century Gothic" w:eastAsiaTheme="minorEastAsia" w:hAnsi="Century Gothic"/>
      <w:sz w:val="24"/>
      <w:szCs w:val="24"/>
      <w:lang w:eastAsia="ru-RU"/>
    </w:rPr>
  </w:style>
  <w:style w:type="character" w:customStyle="1" w:styleId="2">
    <w:name w:val="Заголовок №2_"/>
    <w:link w:val="20"/>
    <w:qFormat/>
    <w:rPr>
      <w:rFonts w:ascii="Franklin Gothic Demi" w:eastAsia="Franklin Gothic Demi" w:hAnsi="Franklin Gothic Demi" w:cs="Franklin Gothic Demi"/>
      <w:sz w:val="23"/>
      <w:szCs w:val="23"/>
      <w:shd w:val="clear" w:color="auto" w:fill="FFFFFF"/>
    </w:rPr>
  </w:style>
  <w:style w:type="paragraph" w:customStyle="1" w:styleId="20">
    <w:name w:val="Заголовок №2"/>
    <w:basedOn w:val="a"/>
    <w:link w:val="2"/>
    <w:qFormat/>
    <w:pPr>
      <w:widowControl w:val="0"/>
      <w:shd w:val="clear" w:color="auto" w:fill="FFFFFF"/>
      <w:spacing w:before="240" w:after="60" w:line="274" w:lineRule="exact"/>
      <w:jc w:val="center"/>
      <w:outlineLvl w:val="1"/>
    </w:pPr>
    <w:rPr>
      <w:rFonts w:ascii="Franklin Gothic Demi" w:eastAsia="Franklin Gothic Demi" w:hAnsi="Franklin Gothic Demi" w:cs="Franklin Gothic Demi"/>
      <w:sz w:val="23"/>
      <w:szCs w:val="23"/>
    </w:rPr>
  </w:style>
  <w:style w:type="paragraph" w:styleId="a6">
    <w:name w:val="No Spacing"/>
    <w:uiPriority w:val="99"/>
    <w:qFormat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1">
    <w:name w:val="Гиперссылка1"/>
    <w:basedOn w:val="a0"/>
    <w:qFormat/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96E20C02-1B12-465A-B64C-24AA92270007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avo-search.minjust.ru/bigs/showDocument.html?id=96E20C02-1B12-465A-B64C-24AA922700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846</Words>
  <Characters>4824</Characters>
  <Application>Microsoft Office Word</Application>
  <DocSecurity>0</DocSecurity>
  <Lines>40</Lines>
  <Paragraphs>11</Paragraphs>
  <ScaleCrop>false</ScaleCrop>
  <Company>SPecialiST RePack</Company>
  <LinksUpToDate>false</LinksUpToDate>
  <CharactersWithSpaces>5659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Анатольевна Разинкова</dc:creator>
  <cp:lastModifiedBy>Пользователь</cp:lastModifiedBy>
  <cp:revision>12</cp:revision>
  <cp:lastPrinted>2023-05-29T01:11:00Z</cp:lastPrinted>
  <dcterms:created xsi:type="dcterms:W3CDTF">2023-05-18T01:54:00Z</dcterms:created>
  <dcterms:modified xsi:type="dcterms:W3CDTF">2023-07-10T08:20:00Z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1049-11.2.0.11417</vt:lpwstr>
  </property>
  <property fmtid="{D5CDD505-2E9C-101B-9397-08002B2CF9AE}" pid="3" name="ICV">
    <vt:lpwstr>0181C1473FD144FAB283AE68FC196EAA</vt:lpwstr>
  </property>
</Properties>
</file>